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04"/>
        <w:gridCol w:w="2693"/>
        <w:gridCol w:w="5619"/>
      </w:tblGrid>
      <w:tr w:rsidR="00755A9B" w:rsidRPr="007C0CF5" w14:paraId="1D3DA8F1" w14:textId="77777777" w:rsidTr="00462553">
        <w:trPr>
          <w:tblHeader/>
        </w:trPr>
        <w:tc>
          <w:tcPr>
            <w:tcW w:w="9016" w:type="dxa"/>
            <w:gridSpan w:val="3"/>
            <w:shd w:val="clear" w:color="auto" w:fill="153D63" w:themeFill="text2" w:themeFillTint="E6"/>
          </w:tcPr>
          <w:p w14:paraId="77373D75" w14:textId="247B2276" w:rsidR="007A49D0" w:rsidRPr="007C0CF5" w:rsidRDefault="007A49D0" w:rsidP="00FD1530">
            <w:pPr>
              <w:jc w:val="center"/>
              <w:rPr>
                <w:rFonts w:ascii="Arial" w:hAnsi="Arial" w:cs="Arial"/>
                <w:b/>
                <w:bCs/>
                <w:color w:val="FFFFFF" w:themeColor="background1"/>
                <w:sz w:val="20"/>
                <w:szCs w:val="20"/>
              </w:rPr>
            </w:pPr>
            <w:r w:rsidRPr="007C0CF5">
              <w:rPr>
                <w:rFonts w:ascii="Arial" w:hAnsi="Arial" w:cs="Arial"/>
                <w:b/>
                <w:bCs/>
                <w:color w:val="FFFFFF" w:themeColor="background1"/>
                <w:sz w:val="20"/>
                <w:szCs w:val="20"/>
              </w:rPr>
              <w:t xml:space="preserve"> </w:t>
            </w:r>
            <w:r w:rsidR="00D906A6" w:rsidRPr="007C0CF5">
              <w:rPr>
                <w:rFonts w:ascii="Arial" w:hAnsi="Arial" w:cs="Arial"/>
                <w:b/>
                <w:bCs/>
                <w:color w:val="FFFFFF" w:themeColor="background1"/>
                <w:sz w:val="20"/>
                <w:szCs w:val="20"/>
              </w:rPr>
              <w:t>6</w:t>
            </w:r>
            <w:r w:rsidR="00066F60" w:rsidRPr="007C0CF5">
              <w:rPr>
                <w:rFonts w:ascii="Arial" w:hAnsi="Arial" w:cs="Arial"/>
                <w:b/>
                <w:bCs/>
                <w:color w:val="FFFFFF" w:themeColor="background1"/>
                <w:sz w:val="20"/>
                <w:szCs w:val="20"/>
              </w:rPr>
              <w:t>5</w:t>
            </w:r>
            <w:r w:rsidR="009E6C3A" w:rsidRPr="007C0CF5">
              <w:rPr>
                <w:rFonts w:ascii="Arial" w:hAnsi="Arial" w:cs="Arial"/>
                <w:b/>
                <w:bCs/>
                <w:color w:val="FFFFFF" w:themeColor="background1"/>
                <w:sz w:val="20"/>
                <w:szCs w:val="20"/>
                <w:vertAlign w:val="superscript"/>
              </w:rPr>
              <w:t>th</w:t>
            </w:r>
            <w:r w:rsidR="009E6C3A" w:rsidRPr="007C0CF5">
              <w:rPr>
                <w:rFonts w:ascii="Arial" w:hAnsi="Arial" w:cs="Arial"/>
                <w:b/>
                <w:bCs/>
                <w:color w:val="FFFFFF" w:themeColor="background1"/>
                <w:sz w:val="20"/>
                <w:szCs w:val="20"/>
              </w:rPr>
              <w:t xml:space="preserve"> </w:t>
            </w:r>
            <w:r w:rsidRPr="007C0CF5">
              <w:rPr>
                <w:rFonts w:ascii="Arial" w:hAnsi="Arial" w:cs="Arial"/>
                <w:b/>
                <w:bCs/>
                <w:color w:val="FFFFFF" w:themeColor="background1"/>
                <w:sz w:val="20"/>
                <w:szCs w:val="20"/>
              </w:rPr>
              <w:t xml:space="preserve">STCW Compliance Board meeting held on </w:t>
            </w:r>
            <w:r w:rsidR="00066F60" w:rsidRPr="007C0CF5">
              <w:rPr>
                <w:rFonts w:ascii="Arial" w:hAnsi="Arial" w:cs="Arial"/>
                <w:b/>
                <w:bCs/>
                <w:color w:val="FFFFFF" w:themeColor="background1"/>
                <w:sz w:val="20"/>
                <w:szCs w:val="20"/>
              </w:rPr>
              <w:t>12</w:t>
            </w:r>
            <w:r w:rsidR="001E281F" w:rsidRPr="007C0CF5">
              <w:rPr>
                <w:rFonts w:ascii="Arial" w:hAnsi="Arial" w:cs="Arial"/>
                <w:b/>
                <w:bCs/>
                <w:color w:val="FFFFFF" w:themeColor="background1"/>
                <w:sz w:val="20"/>
                <w:szCs w:val="20"/>
              </w:rPr>
              <w:t>.1</w:t>
            </w:r>
            <w:r w:rsidR="00066F60" w:rsidRPr="007C0CF5">
              <w:rPr>
                <w:rFonts w:ascii="Arial" w:hAnsi="Arial" w:cs="Arial"/>
                <w:b/>
                <w:bCs/>
                <w:color w:val="FFFFFF" w:themeColor="background1"/>
                <w:sz w:val="20"/>
                <w:szCs w:val="20"/>
              </w:rPr>
              <w:t>2</w:t>
            </w:r>
            <w:r w:rsidR="001E281F" w:rsidRPr="007C0CF5">
              <w:rPr>
                <w:rFonts w:ascii="Arial" w:hAnsi="Arial" w:cs="Arial"/>
                <w:b/>
                <w:bCs/>
                <w:color w:val="FFFFFF" w:themeColor="background1"/>
                <w:sz w:val="20"/>
                <w:szCs w:val="20"/>
              </w:rPr>
              <w:t>.2025</w:t>
            </w:r>
          </w:p>
        </w:tc>
      </w:tr>
      <w:tr w:rsidR="00755A9B" w:rsidRPr="007C0CF5" w14:paraId="5A6868B3" w14:textId="77777777" w:rsidTr="00462553">
        <w:trPr>
          <w:tblHeader/>
        </w:trPr>
        <w:tc>
          <w:tcPr>
            <w:tcW w:w="704" w:type="dxa"/>
          </w:tcPr>
          <w:p w14:paraId="6186EDB4" w14:textId="3293E094" w:rsidR="007A49D0" w:rsidRPr="007C0CF5" w:rsidRDefault="007A49D0"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S.No</w:t>
            </w:r>
          </w:p>
        </w:tc>
        <w:tc>
          <w:tcPr>
            <w:tcW w:w="2693" w:type="dxa"/>
          </w:tcPr>
          <w:p w14:paraId="105A0F86" w14:textId="5BD2358D" w:rsidR="007A49D0" w:rsidRPr="007C0CF5" w:rsidRDefault="007A49D0" w:rsidP="00FD1530">
            <w:pPr>
              <w:jc w:val="center"/>
              <w:rPr>
                <w:rFonts w:ascii="Arial" w:hAnsi="Arial" w:cs="Arial"/>
                <w:b/>
                <w:bCs/>
                <w:color w:val="000000" w:themeColor="text1"/>
                <w:sz w:val="20"/>
                <w:szCs w:val="20"/>
              </w:rPr>
            </w:pPr>
            <w:r w:rsidRPr="007C0CF5">
              <w:rPr>
                <w:rFonts w:ascii="Arial" w:hAnsi="Arial" w:cs="Arial"/>
                <w:b/>
                <w:bCs/>
                <w:color w:val="000000" w:themeColor="text1"/>
                <w:sz w:val="20"/>
                <w:szCs w:val="20"/>
              </w:rPr>
              <w:t>Agenda</w:t>
            </w:r>
          </w:p>
        </w:tc>
        <w:tc>
          <w:tcPr>
            <w:tcW w:w="5619" w:type="dxa"/>
          </w:tcPr>
          <w:p w14:paraId="6A124831" w14:textId="4A582534" w:rsidR="007A49D0" w:rsidRPr="007C0CF5" w:rsidRDefault="007A49D0" w:rsidP="00FD1530">
            <w:pPr>
              <w:jc w:val="center"/>
              <w:rPr>
                <w:rFonts w:ascii="Arial" w:hAnsi="Arial" w:cs="Arial"/>
                <w:b/>
                <w:bCs/>
                <w:color w:val="000000" w:themeColor="text1"/>
                <w:sz w:val="20"/>
                <w:szCs w:val="20"/>
              </w:rPr>
            </w:pPr>
            <w:r w:rsidRPr="007C0CF5">
              <w:rPr>
                <w:rFonts w:ascii="Arial" w:hAnsi="Arial" w:cs="Arial"/>
                <w:b/>
                <w:bCs/>
                <w:color w:val="000000" w:themeColor="text1"/>
                <w:sz w:val="20"/>
                <w:szCs w:val="20"/>
              </w:rPr>
              <w:t>Decision Taken</w:t>
            </w:r>
          </w:p>
        </w:tc>
      </w:tr>
      <w:tr w:rsidR="00755A9B" w:rsidRPr="007C0CF5" w14:paraId="52868DF5" w14:textId="77777777" w:rsidTr="00462553">
        <w:tc>
          <w:tcPr>
            <w:tcW w:w="704" w:type="dxa"/>
          </w:tcPr>
          <w:p w14:paraId="3D82BE75" w14:textId="750723EF" w:rsidR="00702753" w:rsidRPr="007C0CF5" w:rsidRDefault="001E281F"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1</w:t>
            </w:r>
          </w:p>
        </w:tc>
        <w:tc>
          <w:tcPr>
            <w:tcW w:w="2693" w:type="dxa"/>
          </w:tcPr>
          <w:p w14:paraId="5BD15529" w14:textId="31735F99" w:rsidR="00702753" w:rsidRPr="007C0CF5" w:rsidRDefault="00066F60" w:rsidP="004A1592">
            <w:pPr>
              <w:pStyle w:val="TableParagraph"/>
              <w:spacing w:line="240" w:lineRule="atLeast"/>
              <w:ind w:left="107"/>
              <w:jc w:val="both"/>
              <w:rPr>
                <w:rFonts w:ascii="Arial" w:hAnsi="Arial" w:cs="Arial"/>
                <w:b/>
                <w:color w:val="000000" w:themeColor="text1"/>
                <w:sz w:val="20"/>
                <w:szCs w:val="20"/>
              </w:rPr>
            </w:pPr>
            <w:r w:rsidRPr="007C0CF5">
              <w:rPr>
                <w:rFonts w:ascii="Arial" w:hAnsi="Arial" w:cs="Arial"/>
                <w:b/>
                <w:color w:val="000000" w:themeColor="text1"/>
                <w:w w:val="115"/>
                <w:sz w:val="20"/>
                <w:szCs w:val="20"/>
              </w:rPr>
              <w:t>Irregularities and Alleged Unauthorized Activities Associated with SCMS NADHAL MTI and SCMS Marine Training Centre (MTI No. 204075)</w:t>
            </w:r>
          </w:p>
        </w:tc>
        <w:tc>
          <w:tcPr>
            <w:tcW w:w="5619" w:type="dxa"/>
          </w:tcPr>
          <w:p w14:paraId="0986899B" w14:textId="59DF9D11" w:rsidR="00066F60" w:rsidRPr="007C0CF5" w:rsidRDefault="007C0CF5" w:rsidP="00066F60">
            <w:pPr>
              <w:spacing w:line="240" w:lineRule="atLeast"/>
              <w:jc w:val="both"/>
              <w:rPr>
                <w:rFonts w:ascii="Arial" w:hAnsi="Arial" w:cs="Arial"/>
                <w:color w:val="000000" w:themeColor="text1"/>
                <w:sz w:val="20"/>
                <w:szCs w:val="20"/>
              </w:rPr>
            </w:pPr>
            <w:r w:rsidRPr="007C0CF5">
              <w:rPr>
                <w:rFonts w:ascii="Arial" w:hAnsi="Arial" w:cs="Arial"/>
                <w:color w:val="000000" w:themeColor="text1"/>
                <w:sz w:val="20"/>
                <w:szCs w:val="20"/>
              </w:rPr>
              <w:t>MMD Mumbai</w:t>
            </w:r>
            <w:r w:rsidR="00066F60" w:rsidRPr="007C0CF5">
              <w:rPr>
                <w:rFonts w:ascii="Arial" w:hAnsi="Arial" w:cs="Arial"/>
                <w:color w:val="000000" w:themeColor="text1"/>
                <w:sz w:val="20"/>
                <w:szCs w:val="20"/>
              </w:rPr>
              <w:t xml:space="preserve"> gave the presentation and updated that the institute’s apology and declaration to shut down the non-DG approved courses and comply with DG Shipping regulations. Institute is allowed to resume its two approved courses - Basic Safety Training and STSDSD with specified batch limits and an additional condition that an inspection will be conducted three months after resumption</w:t>
            </w:r>
          </w:p>
          <w:p w14:paraId="0959B197" w14:textId="77777777" w:rsidR="00066F60" w:rsidRPr="007C0CF5" w:rsidRDefault="00066F60" w:rsidP="00066F60">
            <w:pPr>
              <w:spacing w:line="240" w:lineRule="atLeast"/>
              <w:jc w:val="both"/>
              <w:rPr>
                <w:rFonts w:ascii="Arial" w:hAnsi="Arial" w:cs="Arial"/>
                <w:color w:val="000000" w:themeColor="text1"/>
                <w:sz w:val="20"/>
                <w:szCs w:val="20"/>
              </w:rPr>
            </w:pPr>
          </w:p>
          <w:p w14:paraId="50FE9CC3" w14:textId="77777777" w:rsidR="00066F60" w:rsidRPr="007C0CF5" w:rsidRDefault="00066F60" w:rsidP="00066F60">
            <w:pPr>
              <w:spacing w:line="240" w:lineRule="atLeast"/>
              <w:jc w:val="both"/>
              <w:rPr>
                <w:rFonts w:ascii="Arial" w:hAnsi="Arial" w:cs="Arial"/>
                <w:b/>
                <w:bCs/>
                <w:color w:val="000000" w:themeColor="text1"/>
                <w:sz w:val="20"/>
                <w:szCs w:val="20"/>
              </w:rPr>
            </w:pPr>
            <w:r w:rsidRPr="007C0CF5">
              <w:rPr>
                <w:rFonts w:ascii="Arial" w:hAnsi="Arial" w:cs="Arial"/>
                <w:b/>
                <w:bCs/>
                <w:color w:val="000000" w:themeColor="text1"/>
                <w:sz w:val="20"/>
                <w:szCs w:val="20"/>
              </w:rPr>
              <w:t>Decision:</w:t>
            </w:r>
          </w:p>
          <w:p w14:paraId="08BCEAC0" w14:textId="52D0B370" w:rsidR="00702753" w:rsidRPr="007C0CF5" w:rsidRDefault="00066F60" w:rsidP="00066F60">
            <w:pPr>
              <w:pStyle w:val="NormalWeb"/>
              <w:spacing w:before="0" w:beforeAutospacing="0" w:after="0" w:afterAutospacing="0"/>
              <w:jc w:val="both"/>
              <w:rPr>
                <w:rFonts w:ascii="Arial" w:hAnsi="Arial" w:cs="Arial"/>
                <w:color w:val="000000" w:themeColor="text1"/>
                <w:sz w:val="20"/>
                <w:szCs w:val="20"/>
              </w:rPr>
            </w:pPr>
            <w:r w:rsidRPr="007C0CF5">
              <w:rPr>
                <w:rFonts w:ascii="Arial" w:hAnsi="Arial" w:cs="Arial"/>
                <w:color w:val="000000" w:themeColor="text1"/>
                <w:sz w:val="20"/>
                <w:szCs w:val="20"/>
              </w:rPr>
              <w:t xml:space="preserve">PO, MMD, Mumbai recommendations were accepted.   </w:t>
            </w:r>
          </w:p>
        </w:tc>
      </w:tr>
      <w:tr w:rsidR="00755A9B" w:rsidRPr="007C0CF5" w14:paraId="534E0DF0" w14:textId="77777777" w:rsidTr="00462553">
        <w:tc>
          <w:tcPr>
            <w:tcW w:w="704" w:type="dxa"/>
          </w:tcPr>
          <w:p w14:paraId="0905914D" w14:textId="1F774727" w:rsidR="00702753" w:rsidRPr="007C0CF5" w:rsidRDefault="00F761FD"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2</w:t>
            </w:r>
          </w:p>
        </w:tc>
        <w:tc>
          <w:tcPr>
            <w:tcW w:w="2693" w:type="dxa"/>
          </w:tcPr>
          <w:p w14:paraId="6BEBE695" w14:textId="77777777" w:rsidR="00066F60" w:rsidRPr="007C0CF5" w:rsidRDefault="00066F60" w:rsidP="00066F60">
            <w:pPr>
              <w:jc w:val="both"/>
              <w:rPr>
                <w:rFonts w:ascii="Arial" w:hAnsi="Arial" w:cs="Arial"/>
                <w:b/>
                <w:bCs/>
                <w:color w:val="000000" w:themeColor="text1"/>
                <w:sz w:val="20"/>
                <w:szCs w:val="20"/>
              </w:rPr>
            </w:pPr>
            <w:r w:rsidRPr="007C0CF5">
              <w:rPr>
                <w:rFonts w:ascii="Arial" w:hAnsi="Arial" w:cs="Arial"/>
                <w:b/>
                <w:bCs/>
                <w:color w:val="000000" w:themeColor="text1"/>
                <w:sz w:val="20"/>
                <w:szCs w:val="20"/>
              </w:rPr>
              <w:t>[Application No.</w:t>
            </w:r>
            <w:r w:rsidRPr="007C0CF5">
              <w:rPr>
                <w:rFonts w:ascii="Arial" w:hAnsi="Arial" w:cs="Arial"/>
                <w:color w:val="000000" w:themeColor="text1"/>
                <w:sz w:val="20"/>
                <w:szCs w:val="20"/>
              </w:rPr>
              <w:t xml:space="preserve"> </w:t>
            </w:r>
            <w:r w:rsidRPr="007C0CF5">
              <w:rPr>
                <w:rFonts w:ascii="Arial" w:hAnsi="Arial" w:cs="Arial"/>
                <w:b/>
                <w:bCs/>
                <w:color w:val="000000" w:themeColor="text1"/>
                <w:sz w:val="20"/>
                <w:szCs w:val="20"/>
              </w:rPr>
              <w:t>100243] for In-Principle Approval applied by M/s. NJB ASM PROGRESSIVE MARITIME EDUCATION AND MANAGEMENT FOUNDATION, AGRA</w:t>
            </w:r>
          </w:p>
          <w:p w14:paraId="35A3F850" w14:textId="27C911BA" w:rsidR="00702753" w:rsidRPr="007C0CF5" w:rsidRDefault="00702753" w:rsidP="00D17AE1">
            <w:pPr>
              <w:jc w:val="both"/>
              <w:rPr>
                <w:rFonts w:ascii="Arial" w:hAnsi="Arial" w:cs="Arial"/>
                <w:b/>
                <w:bCs/>
                <w:color w:val="000000" w:themeColor="text1"/>
                <w:sz w:val="20"/>
                <w:szCs w:val="20"/>
              </w:rPr>
            </w:pPr>
          </w:p>
        </w:tc>
        <w:tc>
          <w:tcPr>
            <w:tcW w:w="5619" w:type="dxa"/>
          </w:tcPr>
          <w:p w14:paraId="7694DB0F" w14:textId="77777777" w:rsidR="00702753" w:rsidRDefault="00066F60" w:rsidP="002E6690">
            <w:pPr>
              <w:jc w:val="both"/>
              <w:rPr>
                <w:rFonts w:ascii="Arial" w:hAnsi="Arial" w:cs="Arial"/>
                <w:color w:val="000000" w:themeColor="text1"/>
                <w:sz w:val="20"/>
                <w:szCs w:val="20"/>
              </w:rPr>
            </w:pPr>
            <w:r w:rsidRPr="007C0CF5">
              <w:rPr>
                <w:rFonts w:ascii="Arial" w:hAnsi="Arial" w:cs="Arial"/>
                <w:color w:val="000000" w:themeColor="text1"/>
                <w:sz w:val="20"/>
                <w:szCs w:val="20"/>
              </w:rPr>
              <w:t xml:space="preserve">Director CMT given the presentation about the institute and the board granted in-principle approval for the proposed Institute based on the presentation and PO recommendation. </w:t>
            </w:r>
          </w:p>
          <w:p w14:paraId="158511DA" w14:textId="77777777" w:rsidR="00653F5C" w:rsidRPr="00653F5C" w:rsidRDefault="00653F5C" w:rsidP="00653F5C">
            <w:pPr>
              <w:rPr>
                <w:rFonts w:ascii="Arial" w:hAnsi="Arial" w:cs="Arial"/>
                <w:sz w:val="20"/>
                <w:szCs w:val="20"/>
                <w:lang w:val="en-IN"/>
              </w:rPr>
            </w:pPr>
          </w:p>
          <w:p w14:paraId="0C154F33" w14:textId="77777777" w:rsidR="00653F5C" w:rsidRDefault="00653F5C" w:rsidP="00653F5C">
            <w:pPr>
              <w:rPr>
                <w:rFonts w:ascii="Arial" w:hAnsi="Arial" w:cs="Arial"/>
                <w:color w:val="000000" w:themeColor="text1"/>
                <w:sz w:val="20"/>
                <w:szCs w:val="20"/>
              </w:rPr>
            </w:pPr>
          </w:p>
          <w:p w14:paraId="1E61249E" w14:textId="77777777" w:rsidR="00653F5C" w:rsidRDefault="00653F5C" w:rsidP="00653F5C">
            <w:pPr>
              <w:rPr>
                <w:rFonts w:ascii="Arial" w:hAnsi="Arial" w:cs="Arial"/>
                <w:color w:val="000000" w:themeColor="text1"/>
                <w:sz w:val="20"/>
                <w:szCs w:val="20"/>
              </w:rPr>
            </w:pPr>
          </w:p>
          <w:p w14:paraId="0FC67F25" w14:textId="77777777" w:rsidR="00653F5C" w:rsidRPr="007C0CF5" w:rsidRDefault="00653F5C" w:rsidP="00653F5C">
            <w:pPr>
              <w:spacing w:line="240" w:lineRule="atLeast"/>
              <w:jc w:val="both"/>
              <w:rPr>
                <w:rFonts w:ascii="Arial" w:hAnsi="Arial" w:cs="Arial"/>
                <w:b/>
                <w:bCs/>
                <w:color w:val="000000" w:themeColor="text1"/>
                <w:sz w:val="20"/>
                <w:szCs w:val="20"/>
              </w:rPr>
            </w:pPr>
            <w:r w:rsidRPr="007C0CF5">
              <w:rPr>
                <w:rFonts w:ascii="Arial" w:hAnsi="Arial" w:cs="Arial"/>
                <w:b/>
                <w:bCs/>
                <w:color w:val="000000" w:themeColor="text1"/>
                <w:sz w:val="20"/>
                <w:szCs w:val="20"/>
              </w:rPr>
              <w:t>Decision:</w:t>
            </w:r>
          </w:p>
          <w:p w14:paraId="6E79D785" w14:textId="625E060A" w:rsidR="00653F5C" w:rsidRPr="00653F5C" w:rsidRDefault="00653F5C" w:rsidP="00653F5C">
            <w:pPr>
              <w:rPr>
                <w:rFonts w:ascii="Arial" w:hAnsi="Arial" w:cs="Arial"/>
                <w:sz w:val="20"/>
                <w:szCs w:val="20"/>
                <w:lang w:val="en-IN"/>
              </w:rPr>
            </w:pPr>
            <w:r w:rsidRPr="007C0CF5">
              <w:rPr>
                <w:rFonts w:ascii="Arial" w:hAnsi="Arial" w:cs="Arial"/>
                <w:color w:val="000000" w:themeColor="text1"/>
                <w:sz w:val="20"/>
                <w:szCs w:val="20"/>
              </w:rPr>
              <w:t xml:space="preserve">PO, MMD, </w:t>
            </w:r>
            <w:r>
              <w:rPr>
                <w:rFonts w:ascii="Arial" w:hAnsi="Arial" w:cs="Arial"/>
                <w:color w:val="000000" w:themeColor="text1"/>
                <w:sz w:val="20"/>
                <w:szCs w:val="20"/>
              </w:rPr>
              <w:t>Kandla</w:t>
            </w:r>
            <w:r w:rsidRPr="007C0CF5">
              <w:rPr>
                <w:rFonts w:ascii="Arial" w:hAnsi="Arial" w:cs="Arial"/>
                <w:color w:val="000000" w:themeColor="text1"/>
                <w:sz w:val="20"/>
                <w:szCs w:val="20"/>
              </w:rPr>
              <w:t xml:space="preserve"> recommendations were accepted.   </w:t>
            </w:r>
          </w:p>
        </w:tc>
      </w:tr>
      <w:tr w:rsidR="00755A9B" w:rsidRPr="007C0CF5" w14:paraId="271B7109" w14:textId="77777777" w:rsidTr="00462553">
        <w:tc>
          <w:tcPr>
            <w:tcW w:w="704" w:type="dxa"/>
          </w:tcPr>
          <w:p w14:paraId="01AE9A47" w14:textId="48DF3D5C" w:rsidR="00702753" w:rsidRPr="007C0CF5" w:rsidRDefault="003D3D8B"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3</w:t>
            </w:r>
          </w:p>
        </w:tc>
        <w:tc>
          <w:tcPr>
            <w:tcW w:w="2693" w:type="dxa"/>
          </w:tcPr>
          <w:p w14:paraId="44C8C784" w14:textId="77777777" w:rsidR="00066F60" w:rsidRPr="007C0CF5" w:rsidRDefault="00066F60" w:rsidP="00066F60">
            <w:pPr>
              <w:pStyle w:val="NormalWeb"/>
              <w:spacing w:before="0" w:beforeAutospacing="0" w:after="0" w:afterAutospacing="0"/>
              <w:ind w:right="428"/>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Strategy for increasing the share of Indian Seafarers from 12% to 20% Globally:</w:t>
            </w:r>
          </w:p>
          <w:p w14:paraId="22613F01" w14:textId="26215CCE" w:rsidR="00702753" w:rsidRPr="007C0CF5" w:rsidRDefault="00702753" w:rsidP="00A27B0B">
            <w:pPr>
              <w:jc w:val="both"/>
              <w:rPr>
                <w:rFonts w:ascii="Arial" w:hAnsi="Arial" w:cs="Arial"/>
                <w:b/>
                <w:bCs/>
                <w:color w:val="000000" w:themeColor="text1"/>
                <w:sz w:val="20"/>
                <w:szCs w:val="20"/>
              </w:rPr>
            </w:pPr>
          </w:p>
        </w:tc>
        <w:tc>
          <w:tcPr>
            <w:tcW w:w="5619" w:type="dxa"/>
          </w:tcPr>
          <w:p w14:paraId="07BADF76" w14:textId="0BBA60A1" w:rsidR="00154D45" w:rsidRPr="007C0CF5" w:rsidRDefault="00462553" w:rsidP="00154D45">
            <w:pPr>
              <w:jc w:val="both"/>
              <w:rPr>
                <w:rFonts w:ascii="Arial" w:hAnsi="Arial" w:cs="Arial"/>
                <w:color w:val="000000" w:themeColor="text1"/>
                <w:sz w:val="20"/>
                <w:szCs w:val="20"/>
                <w:shd w:val="clear" w:color="auto" w:fill="FFFFFF"/>
                <w:lang w:val="en-IN"/>
              </w:rPr>
            </w:pPr>
            <w:r w:rsidRPr="007C0CF5">
              <w:rPr>
                <w:rFonts w:ascii="Arial" w:hAnsi="Arial" w:cs="Arial"/>
                <w:color w:val="000000" w:themeColor="text1"/>
                <w:sz w:val="20"/>
                <w:szCs w:val="20"/>
                <w:lang w:val="en-IN"/>
              </w:rPr>
              <w:t xml:space="preserve">DDG Training </w:t>
            </w:r>
            <w:r w:rsidR="00066F60" w:rsidRPr="007C0CF5">
              <w:rPr>
                <w:rFonts w:ascii="Arial" w:hAnsi="Arial" w:cs="Arial"/>
                <w:color w:val="000000" w:themeColor="text1"/>
                <w:sz w:val="20"/>
                <w:szCs w:val="20"/>
                <w:lang w:val="en-IN"/>
              </w:rPr>
              <w:t>updated that Current initiatives include active engagement through the 3BEE’s campaign for promoting seafaring as a career, with 3–5 camps conducted monthly by the DGS team, and outreach to ITIs via MTIs to create maritime opportunities. Additionally, the Ministry has shown a positive stance on introducing a training ship, and further work is required to assess feasibility, funding, and management responsibilities.</w:t>
            </w:r>
          </w:p>
        </w:tc>
      </w:tr>
      <w:tr w:rsidR="00755A9B" w:rsidRPr="007C0CF5" w14:paraId="050305A2" w14:textId="77777777" w:rsidTr="00462553">
        <w:tc>
          <w:tcPr>
            <w:tcW w:w="704" w:type="dxa"/>
          </w:tcPr>
          <w:p w14:paraId="347BB11B" w14:textId="6AB4D294" w:rsidR="00702753" w:rsidRPr="007C0CF5" w:rsidRDefault="00815042"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4</w:t>
            </w:r>
          </w:p>
        </w:tc>
        <w:tc>
          <w:tcPr>
            <w:tcW w:w="2693" w:type="dxa"/>
          </w:tcPr>
          <w:p w14:paraId="0672E3DC" w14:textId="77777777" w:rsidR="00066F60" w:rsidRPr="007C0CF5" w:rsidRDefault="00066F60" w:rsidP="00066F60">
            <w:pPr>
              <w:pStyle w:val="NormalWeb"/>
              <w:spacing w:before="0" w:beforeAutospacing="0" w:after="0" w:afterAutospacing="0"/>
              <w:ind w:right="136"/>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Indian Merchant Navy Entrance Test / Draft Circular on IMU-CET</w:t>
            </w:r>
          </w:p>
          <w:p w14:paraId="08462CE2" w14:textId="23D8BA6C" w:rsidR="00702753" w:rsidRPr="007C0CF5" w:rsidRDefault="00702753" w:rsidP="00A913A2">
            <w:pPr>
              <w:rPr>
                <w:rFonts w:ascii="Arial" w:hAnsi="Arial" w:cs="Arial"/>
                <w:b/>
                <w:bCs/>
                <w:color w:val="000000" w:themeColor="text1"/>
                <w:sz w:val="20"/>
                <w:szCs w:val="20"/>
              </w:rPr>
            </w:pPr>
          </w:p>
        </w:tc>
        <w:tc>
          <w:tcPr>
            <w:tcW w:w="5619" w:type="dxa"/>
          </w:tcPr>
          <w:p w14:paraId="073485F0" w14:textId="7449903B" w:rsidR="00702753" w:rsidRPr="007C0CF5" w:rsidRDefault="00066F60" w:rsidP="009D19D0">
            <w:pPr>
              <w:pStyle w:val="NormalWeb"/>
              <w:spacing w:before="0" w:beforeAutospacing="0" w:after="0" w:afterAutospacing="0"/>
              <w:jc w:val="both"/>
              <w:rPr>
                <w:rFonts w:ascii="Arial" w:eastAsia="Cambria" w:hAnsi="Arial" w:cs="Arial"/>
                <w:color w:val="000000" w:themeColor="text1"/>
                <w:sz w:val="20"/>
                <w:szCs w:val="20"/>
                <w:lang w:val="en-US" w:eastAsia="en-US" w:bidi="ar-SA"/>
              </w:rPr>
            </w:pPr>
            <w:r w:rsidRPr="007C0CF5">
              <w:rPr>
                <w:rFonts w:ascii="Arial" w:hAnsi="Arial" w:cs="Arial"/>
                <w:color w:val="000000" w:themeColor="text1"/>
                <w:sz w:val="20"/>
                <w:szCs w:val="20"/>
              </w:rPr>
              <w:t>No updates in the matter.</w:t>
            </w:r>
          </w:p>
        </w:tc>
      </w:tr>
      <w:tr w:rsidR="00755A9B" w:rsidRPr="007C0CF5" w14:paraId="3CFD1F20" w14:textId="77777777" w:rsidTr="00462553">
        <w:tc>
          <w:tcPr>
            <w:tcW w:w="704" w:type="dxa"/>
          </w:tcPr>
          <w:p w14:paraId="16D50E91" w14:textId="55A74B1C" w:rsidR="00702753" w:rsidRPr="007C0CF5" w:rsidRDefault="007D7C99"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5</w:t>
            </w:r>
          </w:p>
        </w:tc>
        <w:tc>
          <w:tcPr>
            <w:tcW w:w="2693" w:type="dxa"/>
          </w:tcPr>
          <w:p w14:paraId="069C8BF3" w14:textId="735C5814" w:rsidR="00702753" w:rsidRPr="007C0CF5" w:rsidRDefault="00066F60" w:rsidP="00FD1530">
            <w:pPr>
              <w:jc w:val="center"/>
              <w:rPr>
                <w:rFonts w:ascii="Arial" w:hAnsi="Arial" w:cs="Arial"/>
                <w:b/>
                <w:bCs/>
                <w:color w:val="000000" w:themeColor="text1"/>
                <w:sz w:val="20"/>
                <w:szCs w:val="20"/>
              </w:rPr>
            </w:pPr>
            <w:r w:rsidRPr="007C0CF5">
              <w:rPr>
                <w:rStyle w:val="Strong"/>
                <w:rFonts w:ascii="Arial" w:eastAsia="Times New Roman" w:hAnsi="Arial" w:cs="Arial"/>
                <w:color w:val="000000" w:themeColor="text1"/>
                <w:kern w:val="0"/>
                <w:sz w:val="20"/>
                <w:szCs w:val="20"/>
                <w:lang w:val="en-IN" w:eastAsia="en-IN" w:bidi="hi-IN"/>
                <w14:ligatures w14:val="none"/>
              </w:rPr>
              <w:t>Merchant Navy – An Ideal Career Option: [merged agenda on ‘Rajdhani Republic Day Camp’ with this agenda]</w:t>
            </w:r>
          </w:p>
        </w:tc>
        <w:tc>
          <w:tcPr>
            <w:tcW w:w="5619" w:type="dxa"/>
          </w:tcPr>
          <w:p w14:paraId="3EB19064" w14:textId="7306DB5B" w:rsidR="00702753" w:rsidRPr="007C0CF5" w:rsidRDefault="00066F60" w:rsidP="00A87341">
            <w:pPr>
              <w:pStyle w:val="NormalWeb"/>
              <w:spacing w:before="0" w:beforeAutospacing="0" w:after="0" w:afterAutospacing="0"/>
              <w:jc w:val="both"/>
              <w:rPr>
                <w:rFonts w:ascii="Arial" w:eastAsia="Cambria" w:hAnsi="Arial" w:cs="Arial"/>
                <w:color w:val="000000" w:themeColor="text1"/>
                <w:sz w:val="20"/>
                <w:szCs w:val="20"/>
                <w:lang w:val="en-US" w:eastAsia="en-US" w:bidi="ar-SA"/>
              </w:rPr>
            </w:pPr>
            <w:r w:rsidRPr="007C0CF5">
              <w:rPr>
                <w:rFonts w:ascii="Arial" w:hAnsi="Arial" w:cs="Arial"/>
                <w:color w:val="000000" w:themeColor="text1"/>
                <w:sz w:val="20"/>
                <w:szCs w:val="20"/>
              </w:rPr>
              <w:t>No updates in the matter.</w:t>
            </w:r>
          </w:p>
        </w:tc>
      </w:tr>
      <w:tr w:rsidR="00755A9B" w:rsidRPr="007C0CF5" w14:paraId="68D2B591" w14:textId="77777777" w:rsidTr="00462553">
        <w:tc>
          <w:tcPr>
            <w:tcW w:w="704" w:type="dxa"/>
          </w:tcPr>
          <w:p w14:paraId="392CB045" w14:textId="76706817" w:rsidR="00702753" w:rsidRPr="007C0CF5" w:rsidRDefault="008275BD"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6</w:t>
            </w:r>
          </w:p>
        </w:tc>
        <w:tc>
          <w:tcPr>
            <w:tcW w:w="2693" w:type="dxa"/>
          </w:tcPr>
          <w:p w14:paraId="17E28457" w14:textId="77777777" w:rsidR="00066F60" w:rsidRPr="007C0CF5" w:rsidRDefault="00066F60" w:rsidP="00066F60">
            <w:pPr>
              <w:pStyle w:val="NormalWeb"/>
              <w:spacing w:before="0" w:beforeAutospacing="0" w:after="0" w:afterAutospacing="0"/>
              <w:ind w:right="136"/>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STCW Compliance Board:</w:t>
            </w:r>
          </w:p>
          <w:p w14:paraId="02730D5A" w14:textId="10D74C2B" w:rsidR="00702753" w:rsidRPr="007C0CF5" w:rsidRDefault="00702753" w:rsidP="005B4DD4">
            <w:pPr>
              <w:rPr>
                <w:rFonts w:ascii="Arial" w:hAnsi="Arial" w:cs="Arial"/>
                <w:b/>
                <w:bCs/>
                <w:color w:val="000000" w:themeColor="text1"/>
                <w:sz w:val="20"/>
                <w:szCs w:val="20"/>
              </w:rPr>
            </w:pPr>
          </w:p>
        </w:tc>
        <w:tc>
          <w:tcPr>
            <w:tcW w:w="5619" w:type="dxa"/>
          </w:tcPr>
          <w:p w14:paraId="12D3F7B6" w14:textId="5B2347FE" w:rsidR="00702753" w:rsidRPr="007C0CF5" w:rsidRDefault="00462553" w:rsidP="00E669EC">
            <w:pPr>
              <w:pStyle w:val="NormalWeb"/>
              <w:spacing w:before="0" w:beforeAutospacing="0" w:after="0" w:afterAutospacing="0"/>
              <w:jc w:val="both"/>
              <w:rPr>
                <w:rFonts w:ascii="Arial" w:eastAsia="Cambria" w:hAnsi="Arial" w:cs="Arial"/>
                <w:color w:val="000000" w:themeColor="text1"/>
                <w:sz w:val="20"/>
                <w:szCs w:val="20"/>
                <w:lang w:val="en-US" w:eastAsia="en-US" w:bidi="ar-SA"/>
              </w:rPr>
            </w:pPr>
            <w:r w:rsidRPr="007C0CF5">
              <w:rPr>
                <w:rFonts w:ascii="Arial" w:hAnsi="Arial" w:cs="Arial"/>
                <w:color w:val="000000" w:themeColor="text1"/>
                <w:sz w:val="20"/>
                <w:szCs w:val="20"/>
              </w:rPr>
              <w:t>DDG Training</w:t>
            </w:r>
            <w:r w:rsidR="00066F60" w:rsidRPr="007C0CF5">
              <w:rPr>
                <w:rFonts w:ascii="Arial" w:hAnsi="Arial" w:cs="Arial"/>
                <w:color w:val="000000" w:themeColor="text1"/>
                <w:sz w:val="20"/>
                <w:szCs w:val="20"/>
              </w:rPr>
              <w:t xml:space="preserve"> updated that the proposal to include the STCW Compliance Board in the </w:t>
            </w:r>
            <w:r w:rsidR="00653F5C">
              <w:rPr>
                <w:rFonts w:ascii="Arial" w:hAnsi="Arial" w:cs="Arial"/>
                <w:color w:val="000000" w:themeColor="text1"/>
                <w:sz w:val="20"/>
                <w:szCs w:val="20"/>
              </w:rPr>
              <w:t xml:space="preserve">draft </w:t>
            </w:r>
            <w:r w:rsidR="00066F60" w:rsidRPr="007C0CF5">
              <w:rPr>
                <w:rFonts w:ascii="Arial" w:hAnsi="Arial" w:cs="Arial"/>
                <w:color w:val="000000" w:themeColor="text1"/>
                <w:sz w:val="20"/>
                <w:szCs w:val="20"/>
              </w:rPr>
              <w:t xml:space="preserve">MS Rules was sent to the Ministry in August. </w:t>
            </w:r>
          </w:p>
        </w:tc>
      </w:tr>
      <w:tr w:rsidR="00755A9B" w:rsidRPr="007C0CF5" w14:paraId="5B75C681" w14:textId="77777777" w:rsidTr="00462553">
        <w:tc>
          <w:tcPr>
            <w:tcW w:w="704" w:type="dxa"/>
          </w:tcPr>
          <w:p w14:paraId="0A0D00DB" w14:textId="209D60A1" w:rsidR="007604C1" w:rsidRPr="007C0CF5" w:rsidRDefault="007604C1"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7</w:t>
            </w:r>
          </w:p>
        </w:tc>
        <w:tc>
          <w:tcPr>
            <w:tcW w:w="2693" w:type="dxa"/>
          </w:tcPr>
          <w:p w14:paraId="63967C08" w14:textId="77777777" w:rsidR="00066F60" w:rsidRPr="007C0CF5" w:rsidRDefault="00066F60" w:rsidP="00066F60">
            <w:pPr>
              <w:pStyle w:val="NormalWeb"/>
              <w:spacing w:before="0" w:beforeAutospacing="0" w:after="0" w:afterAutospacing="0"/>
              <w:ind w:right="429"/>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Revamped Maritime Training Institute Module on E- Governance Platform-FRS / SRS – helpline and escalation matrix</w:t>
            </w:r>
          </w:p>
          <w:p w14:paraId="2FE68A21" w14:textId="01DEE8C5" w:rsidR="007604C1" w:rsidRPr="007C0CF5" w:rsidRDefault="007604C1" w:rsidP="00C80492">
            <w:pPr>
              <w:pStyle w:val="NormalWeb"/>
              <w:spacing w:before="0" w:beforeAutospacing="0" w:after="0" w:afterAutospacing="0"/>
              <w:jc w:val="both"/>
              <w:rPr>
                <w:rStyle w:val="Strong"/>
                <w:rFonts w:ascii="Arial" w:hAnsi="Arial" w:cs="Arial"/>
                <w:color w:val="000000" w:themeColor="text1"/>
                <w:sz w:val="20"/>
                <w:szCs w:val="20"/>
              </w:rPr>
            </w:pPr>
          </w:p>
        </w:tc>
        <w:tc>
          <w:tcPr>
            <w:tcW w:w="5619" w:type="dxa"/>
          </w:tcPr>
          <w:p w14:paraId="3A4DF326" w14:textId="3D964400" w:rsidR="007604C1" w:rsidRPr="007C0CF5" w:rsidRDefault="00462553" w:rsidP="007604C1">
            <w:pPr>
              <w:spacing w:after="200" w:line="276" w:lineRule="auto"/>
              <w:contextualSpacing/>
              <w:jc w:val="both"/>
              <w:rPr>
                <w:rFonts w:ascii="Arial" w:hAnsi="Arial" w:cs="Arial"/>
                <w:color w:val="000000" w:themeColor="text1"/>
                <w:sz w:val="20"/>
                <w:szCs w:val="20"/>
              </w:rPr>
            </w:pPr>
            <w:r w:rsidRPr="007C0CF5">
              <w:rPr>
                <w:rFonts w:ascii="Arial" w:hAnsi="Arial" w:cs="Arial"/>
                <w:color w:val="000000" w:themeColor="text1"/>
                <w:sz w:val="20"/>
                <w:szCs w:val="20"/>
              </w:rPr>
              <w:t xml:space="preserve">DDG Training </w:t>
            </w:r>
            <w:r w:rsidR="00066F60" w:rsidRPr="007C0CF5">
              <w:rPr>
                <w:rFonts w:ascii="Arial" w:hAnsi="Arial" w:cs="Arial"/>
                <w:color w:val="000000" w:themeColor="text1"/>
                <w:sz w:val="20"/>
                <w:szCs w:val="20"/>
              </w:rPr>
              <w:t>updated that the revamped Maritime Training Institute module, which is part of the four-module is still under discussion. No work order has been issued at this stage, and further deliberation is required before proceeding.</w:t>
            </w:r>
          </w:p>
        </w:tc>
      </w:tr>
      <w:tr w:rsidR="00755A9B" w:rsidRPr="007C0CF5" w14:paraId="46267B23" w14:textId="77777777" w:rsidTr="00462553">
        <w:tc>
          <w:tcPr>
            <w:tcW w:w="704" w:type="dxa"/>
          </w:tcPr>
          <w:p w14:paraId="63A91353" w14:textId="4D4ED08B" w:rsidR="000F7559" w:rsidRPr="007C0CF5" w:rsidRDefault="000F7559"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8</w:t>
            </w:r>
          </w:p>
        </w:tc>
        <w:tc>
          <w:tcPr>
            <w:tcW w:w="2693" w:type="dxa"/>
          </w:tcPr>
          <w:p w14:paraId="2EF8BE5A" w14:textId="77777777" w:rsidR="00066F60" w:rsidRPr="007C0CF5" w:rsidRDefault="00066F60" w:rsidP="00066F60">
            <w:pPr>
              <w:pStyle w:val="NormalWeb"/>
              <w:spacing w:before="0" w:beforeAutospacing="0" w:after="0" w:afterAutospacing="0"/>
              <w:ind w:right="46"/>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Faculty Development Program:</w:t>
            </w:r>
          </w:p>
          <w:p w14:paraId="68573CC1" w14:textId="2EB6981C" w:rsidR="000F7559" w:rsidRPr="007C0CF5" w:rsidRDefault="000F7559" w:rsidP="00273554">
            <w:pPr>
              <w:pStyle w:val="NormalWeb"/>
              <w:jc w:val="both"/>
              <w:rPr>
                <w:rStyle w:val="Strong"/>
                <w:rFonts w:ascii="Arial" w:hAnsi="Arial" w:cs="Arial"/>
                <w:color w:val="000000" w:themeColor="text1"/>
                <w:sz w:val="20"/>
                <w:szCs w:val="20"/>
              </w:rPr>
            </w:pPr>
          </w:p>
        </w:tc>
        <w:tc>
          <w:tcPr>
            <w:tcW w:w="5619" w:type="dxa"/>
          </w:tcPr>
          <w:p w14:paraId="75C29DA3" w14:textId="48BB92EF" w:rsidR="000F7559" w:rsidRPr="007C0CF5" w:rsidRDefault="00462553" w:rsidP="00581A4D">
            <w:pPr>
              <w:pStyle w:val="NormalWeb"/>
              <w:spacing w:before="0" w:beforeAutospacing="0" w:after="0" w:afterAutospacing="0"/>
              <w:jc w:val="both"/>
              <w:rPr>
                <w:rFonts w:ascii="Arial" w:eastAsia="Cambria" w:hAnsi="Arial" w:cs="Arial"/>
                <w:color w:val="000000" w:themeColor="text1"/>
                <w:sz w:val="20"/>
                <w:szCs w:val="20"/>
                <w:lang w:val="en-US" w:eastAsia="en-US" w:bidi="ar-SA"/>
              </w:rPr>
            </w:pPr>
            <w:r w:rsidRPr="007C0CF5">
              <w:rPr>
                <w:rFonts w:ascii="Arial" w:hAnsi="Arial" w:cs="Arial"/>
                <w:color w:val="000000" w:themeColor="text1"/>
                <w:sz w:val="20"/>
                <w:szCs w:val="20"/>
              </w:rPr>
              <w:t xml:space="preserve">DDG Training </w:t>
            </w:r>
            <w:r w:rsidR="00066F60" w:rsidRPr="007C0CF5">
              <w:rPr>
                <w:rFonts w:ascii="Arial" w:hAnsi="Arial" w:cs="Arial"/>
                <w:color w:val="000000" w:themeColor="text1"/>
                <w:sz w:val="20"/>
                <w:szCs w:val="20"/>
              </w:rPr>
              <w:t>updated that the faculty development, LMS, web-based simulator, digital Tar book is still under discussion so nothing is decided as yet</w:t>
            </w:r>
          </w:p>
        </w:tc>
      </w:tr>
      <w:tr w:rsidR="00755A9B" w:rsidRPr="007C0CF5" w14:paraId="743BDA45" w14:textId="77777777" w:rsidTr="00462553">
        <w:tc>
          <w:tcPr>
            <w:tcW w:w="704" w:type="dxa"/>
          </w:tcPr>
          <w:p w14:paraId="0DB1A46B" w14:textId="37317317" w:rsidR="00581A4D" w:rsidRPr="007C0CF5" w:rsidRDefault="00581A4D"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9</w:t>
            </w:r>
          </w:p>
        </w:tc>
        <w:tc>
          <w:tcPr>
            <w:tcW w:w="2693" w:type="dxa"/>
          </w:tcPr>
          <w:p w14:paraId="582E703A" w14:textId="77777777" w:rsidR="00066F60" w:rsidRPr="007C0CF5" w:rsidRDefault="00066F60" w:rsidP="00066F60">
            <w:pPr>
              <w:pStyle w:val="NormalWeb"/>
              <w:spacing w:before="0" w:beforeAutospacing="0" w:after="0" w:afterAutospacing="0"/>
              <w:rPr>
                <w:rFonts w:ascii="Arial" w:hAnsi="Arial" w:cs="Arial"/>
                <w:color w:val="000000" w:themeColor="text1"/>
                <w:sz w:val="20"/>
                <w:szCs w:val="20"/>
              </w:rPr>
            </w:pPr>
            <w:r w:rsidRPr="007C0CF5">
              <w:rPr>
                <w:rStyle w:val="Strong"/>
                <w:rFonts w:ascii="Arial" w:hAnsi="Arial" w:cs="Arial"/>
                <w:color w:val="000000" w:themeColor="text1"/>
                <w:sz w:val="20"/>
                <w:szCs w:val="20"/>
              </w:rPr>
              <w:t>Learning Management System:</w:t>
            </w:r>
          </w:p>
          <w:p w14:paraId="72FD43C2" w14:textId="7252D21E" w:rsidR="00581A4D" w:rsidRPr="007C0CF5" w:rsidRDefault="00581A4D" w:rsidP="00324CE2">
            <w:pPr>
              <w:pStyle w:val="NormalWeb"/>
              <w:spacing w:before="0" w:beforeAutospacing="0" w:after="0" w:afterAutospacing="0"/>
              <w:jc w:val="both"/>
              <w:rPr>
                <w:rStyle w:val="Strong"/>
                <w:rFonts w:ascii="Arial" w:hAnsi="Arial" w:cs="Arial"/>
                <w:b w:val="0"/>
                <w:bCs w:val="0"/>
                <w:color w:val="000000" w:themeColor="text1"/>
                <w:sz w:val="20"/>
                <w:szCs w:val="20"/>
              </w:rPr>
            </w:pPr>
          </w:p>
        </w:tc>
        <w:tc>
          <w:tcPr>
            <w:tcW w:w="5619" w:type="dxa"/>
          </w:tcPr>
          <w:p w14:paraId="791D4DBA" w14:textId="5F00B9FB" w:rsidR="00581A4D" w:rsidRPr="007C0CF5" w:rsidRDefault="007C0CF5" w:rsidP="00581A4D">
            <w:pPr>
              <w:pStyle w:val="NormalWeb"/>
              <w:spacing w:before="0" w:beforeAutospacing="0" w:after="0" w:afterAutospacing="0"/>
              <w:jc w:val="both"/>
              <w:rPr>
                <w:rFonts w:ascii="Arial" w:hAnsi="Arial" w:cs="Arial"/>
                <w:color w:val="000000" w:themeColor="text1"/>
                <w:sz w:val="20"/>
                <w:szCs w:val="20"/>
              </w:rPr>
            </w:pPr>
            <w:r w:rsidRPr="007C0CF5">
              <w:rPr>
                <w:rFonts w:ascii="Arial" w:hAnsi="Arial" w:cs="Arial"/>
                <w:color w:val="000000" w:themeColor="text1"/>
                <w:sz w:val="20"/>
                <w:szCs w:val="20"/>
              </w:rPr>
              <w:t xml:space="preserve">DDG Training </w:t>
            </w:r>
            <w:r w:rsidR="00066F60" w:rsidRPr="007C0CF5">
              <w:rPr>
                <w:rFonts w:ascii="Arial" w:hAnsi="Arial" w:cs="Arial"/>
                <w:color w:val="000000" w:themeColor="text1"/>
                <w:sz w:val="20"/>
                <w:szCs w:val="20"/>
              </w:rPr>
              <w:t>updated that the faculty development, LMS, web-based simulator, digital Tar book is still under discussion so nothing is decided yet.</w:t>
            </w:r>
          </w:p>
        </w:tc>
      </w:tr>
      <w:tr w:rsidR="00755A9B" w:rsidRPr="007C0CF5" w14:paraId="4B277BF8" w14:textId="77777777" w:rsidTr="00462553">
        <w:tc>
          <w:tcPr>
            <w:tcW w:w="704" w:type="dxa"/>
          </w:tcPr>
          <w:p w14:paraId="1ED7D82D" w14:textId="5493D865" w:rsidR="00287548" w:rsidRPr="007C0CF5" w:rsidRDefault="00287548"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1</w:t>
            </w:r>
            <w:r w:rsidRPr="007C0CF5">
              <w:rPr>
                <w:rFonts w:ascii="Arial" w:hAnsi="Arial" w:cs="Arial"/>
                <w:color w:val="000000" w:themeColor="text1"/>
                <w:sz w:val="20"/>
                <w:szCs w:val="20"/>
              </w:rPr>
              <w:t>0</w:t>
            </w:r>
          </w:p>
        </w:tc>
        <w:tc>
          <w:tcPr>
            <w:tcW w:w="2693" w:type="dxa"/>
          </w:tcPr>
          <w:p w14:paraId="22DAB587" w14:textId="77777777" w:rsidR="00066F60" w:rsidRPr="007C0CF5" w:rsidRDefault="00066F60" w:rsidP="00066F60">
            <w:pPr>
              <w:pStyle w:val="NormalWeb"/>
              <w:spacing w:before="0" w:beforeAutospacing="0" w:after="0" w:afterAutospacing="0"/>
              <w:ind w:right="136"/>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 xml:space="preserve">Infrastructure improvement scheme at MTIs – One centre of excellence to be set up </w:t>
            </w:r>
            <w:r w:rsidRPr="007C0CF5">
              <w:rPr>
                <w:rStyle w:val="Strong"/>
                <w:rFonts w:ascii="Arial" w:hAnsi="Arial" w:cs="Arial"/>
                <w:color w:val="000000" w:themeColor="text1"/>
                <w:sz w:val="20"/>
                <w:szCs w:val="20"/>
              </w:rPr>
              <w:lastRenderedPageBreak/>
              <w:t>(MTI at Powai) and Maritime Training Institute Infrastructure Standardization / Categorization:</w:t>
            </w:r>
          </w:p>
          <w:p w14:paraId="598CF270" w14:textId="1C7DD82B" w:rsidR="00287548" w:rsidRPr="007C0CF5" w:rsidRDefault="00287548" w:rsidP="00324CE2">
            <w:pPr>
              <w:pStyle w:val="NormalWeb"/>
              <w:spacing w:before="0" w:beforeAutospacing="0" w:after="0" w:afterAutospacing="0"/>
              <w:jc w:val="both"/>
              <w:rPr>
                <w:rStyle w:val="Strong"/>
                <w:rFonts w:ascii="Arial" w:hAnsi="Arial" w:cs="Arial"/>
                <w:color w:val="000000" w:themeColor="text1"/>
                <w:sz w:val="20"/>
                <w:szCs w:val="20"/>
              </w:rPr>
            </w:pPr>
          </w:p>
        </w:tc>
        <w:tc>
          <w:tcPr>
            <w:tcW w:w="5619" w:type="dxa"/>
          </w:tcPr>
          <w:p w14:paraId="0F3DA674" w14:textId="0E3487F1" w:rsidR="00287548" w:rsidRPr="007C0CF5" w:rsidRDefault="00066F60" w:rsidP="0063461C">
            <w:pPr>
              <w:pStyle w:val="NormalWeb"/>
              <w:spacing w:before="0" w:beforeAutospacing="0" w:after="0" w:afterAutospacing="0"/>
              <w:jc w:val="both"/>
              <w:rPr>
                <w:rFonts w:ascii="Arial" w:eastAsia="Cambria" w:hAnsi="Arial" w:cs="Arial"/>
                <w:color w:val="000000" w:themeColor="text1"/>
                <w:sz w:val="20"/>
                <w:szCs w:val="20"/>
                <w:lang w:val="en-US" w:eastAsia="en-US" w:bidi="ar-SA"/>
              </w:rPr>
            </w:pPr>
            <w:r w:rsidRPr="007C0CF5">
              <w:rPr>
                <w:rFonts w:ascii="Arial" w:hAnsi="Arial" w:cs="Arial"/>
                <w:color w:val="000000" w:themeColor="text1"/>
                <w:sz w:val="20"/>
                <w:szCs w:val="20"/>
              </w:rPr>
              <w:lastRenderedPageBreak/>
              <w:t>No updates in the matter.</w:t>
            </w:r>
          </w:p>
        </w:tc>
      </w:tr>
      <w:tr w:rsidR="00755A9B" w:rsidRPr="007C0CF5" w14:paraId="73F6BF4E" w14:textId="77777777" w:rsidTr="00462553">
        <w:tc>
          <w:tcPr>
            <w:tcW w:w="704" w:type="dxa"/>
          </w:tcPr>
          <w:p w14:paraId="317ABF4F" w14:textId="568B005C" w:rsidR="0063461C" w:rsidRPr="007C0CF5" w:rsidRDefault="0063461C"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11</w:t>
            </w:r>
          </w:p>
        </w:tc>
        <w:tc>
          <w:tcPr>
            <w:tcW w:w="2693" w:type="dxa"/>
          </w:tcPr>
          <w:p w14:paraId="2E0B9028" w14:textId="77777777" w:rsidR="00066F60" w:rsidRPr="007C0CF5" w:rsidRDefault="00066F60" w:rsidP="00066F60">
            <w:pPr>
              <w:pStyle w:val="NormalWeb"/>
              <w:spacing w:before="0" w:beforeAutospacing="0" w:after="0" w:afterAutospacing="0"/>
              <w:ind w:right="129"/>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“Sagar Mey Yog” - Wellness Module as a structured ‘Life Skill’ for each mariner :</w:t>
            </w:r>
          </w:p>
          <w:p w14:paraId="4D09FF9B" w14:textId="77777777" w:rsidR="0063461C" w:rsidRPr="007C0CF5" w:rsidRDefault="0063461C" w:rsidP="00BB75D6">
            <w:pPr>
              <w:pStyle w:val="NormalWeb"/>
              <w:spacing w:before="0" w:beforeAutospacing="0" w:after="0" w:afterAutospacing="0"/>
              <w:jc w:val="both"/>
              <w:rPr>
                <w:rStyle w:val="Strong"/>
                <w:rFonts w:ascii="Arial" w:hAnsi="Arial" w:cs="Arial"/>
                <w:color w:val="000000" w:themeColor="text1"/>
                <w:sz w:val="20"/>
                <w:szCs w:val="20"/>
              </w:rPr>
            </w:pPr>
          </w:p>
        </w:tc>
        <w:tc>
          <w:tcPr>
            <w:tcW w:w="5619" w:type="dxa"/>
          </w:tcPr>
          <w:p w14:paraId="139FC935" w14:textId="5EFBEBE0" w:rsidR="0063461C" w:rsidRPr="007C0CF5" w:rsidRDefault="00066F60" w:rsidP="00E508CA">
            <w:pPr>
              <w:jc w:val="both"/>
              <w:rPr>
                <w:rFonts w:ascii="Arial" w:hAnsi="Arial" w:cs="Arial"/>
                <w:color w:val="000000" w:themeColor="text1"/>
                <w:sz w:val="20"/>
                <w:szCs w:val="20"/>
                <w:shd w:val="clear" w:color="auto" w:fill="FFFFFF"/>
                <w:lang w:val="en-IN"/>
              </w:rPr>
            </w:pPr>
            <w:r w:rsidRPr="007C0CF5">
              <w:rPr>
                <w:rFonts w:ascii="Arial" w:hAnsi="Arial" w:cs="Arial"/>
                <w:color w:val="000000" w:themeColor="text1"/>
                <w:sz w:val="20"/>
                <w:szCs w:val="20"/>
              </w:rPr>
              <w:t>No updates in the matter.</w:t>
            </w:r>
          </w:p>
        </w:tc>
      </w:tr>
      <w:tr w:rsidR="00755A9B" w:rsidRPr="007C0CF5" w14:paraId="395992A1" w14:textId="77777777" w:rsidTr="00462553">
        <w:tc>
          <w:tcPr>
            <w:tcW w:w="704" w:type="dxa"/>
          </w:tcPr>
          <w:p w14:paraId="4EE07073" w14:textId="0C5A09D4" w:rsidR="009F211B" w:rsidRPr="007C0CF5" w:rsidRDefault="009F211B"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12</w:t>
            </w:r>
          </w:p>
        </w:tc>
        <w:tc>
          <w:tcPr>
            <w:tcW w:w="2693" w:type="dxa"/>
          </w:tcPr>
          <w:p w14:paraId="3188D818" w14:textId="77777777" w:rsidR="00066F60" w:rsidRPr="007C0CF5" w:rsidRDefault="00066F60" w:rsidP="00066F60">
            <w:pPr>
              <w:pStyle w:val="NormalWeb"/>
              <w:spacing w:before="0" w:beforeAutospacing="0" w:after="0" w:afterAutospacing="0"/>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Sagar Mey Samman” Module –</w:t>
            </w:r>
          </w:p>
          <w:p w14:paraId="1346C266" w14:textId="2B8E4DF6" w:rsidR="009F211B" w:rsidRPr="007C0CF5" w:rsidRDefault="009F211B" w:rsidP="004E7038">
            <w:pPr>
              <w:jc w:val="both"/>
              <w:rPr>
                <w:rFonts w:ascii="Arial" w:hAnsi="Arial" w:cs="Arial"/>
                <w:b/>
                <w:color w:val="000000" w:themeColor="text1"/>
                <w:sz w:val="20"/>
                <w:szCs w:val="20"/>
              </w:rPr>
            </w:pPr>
          </w:p>
        </w:tc>
        <w:tc>
          <w:tcPr>
            <w:tcW w:w="5619" w:type="dxa"/>
          </w:tcPr>
          <w:p w14:paraId="1C9C75A2" w14:textId="7C55C04F" w:rsidR="009F211B" w:rsidRPr="007C0CF5" w:rsidRDefault="00066F60" w:rsidP="002C6B8C">
            <w:pPr>
              <w:jc w:val="both"/>
              <w:rPr>
                <w:rFonts w:ascii="Arial" w:hAnsi="Arial" w:cs="Arial"/>
                <w:color w:val="000000" w:themeColor="text1"/>
                <w:sz w:val="20"/>
                <w:szCs w:val="20"/>
                <w:shd w:val="clear" w:color="auto" w:fill="FFFFFF"/>
                <w:lang w:val="en-IN"/>
              </w:rPr>
            </w:pPr>
            <w:r w:rsidRPr="007C0CF5">
              <w:rPr>
                <w:rFonts w:ascii="Arial" w:hAnsi="Arial" w:cs="Arial"/>
                <w:color w:val="000000" w:themeColor="text1"/>
                <w:sz w:val="20"/>
                <w:szCs w:val="20"/>
              </w:rPr>
              <w:t>No updates in the matter.</w:t>
            </w:r>
          </w:p>
        </w:tc>
      </w:tr>
      <w:tr w:rsidR="00755A9B" w:rsidRPr="007C0CF5" w14:paraId="73F2085F" w14:textId="77777777" w:rsidTr="00462553">
        <w:tc>
          <w:tcPr>
            <w:tcW w:w="704" w:type="dxa"/>
          </w:tcPr>
          <w:p w14:paraId="780467D7" w14:textId="2DAC2BD6" w:rsidR="005111D7" w:rsidRPr="007C0CF5" w:rsidRDefault="005111D7"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13</w:t>
            </w:r>
          </w:p>
        </w:tc>
        <w:tc>
          <w:tcPr>
            <w:tcW w:w="2693" w:type="dxa"/>
          </w:tcPr>
          <w:p w14:paraId="2D305593" w14:textId="77777777" w:rsidR="00066F60" w:rsidRPr="007C0CF5" w:rsidRDefault="00066F60" w:rsidP="00066F60">
            <w:pPr>
              <w:pStyle w:val="NormalWeb"/>
              <w:spacing w:before="0" w:beforeAutospacing="0" w:after="0" w:afterAutospacing="0"/>
              <w:rPr>
                <w:rFonts w:ascii="Arial" w:hAnsi="Arial" w:cs="Arial"/>
                <w:color w:val="000000" w:themeColor="text1"/>
                <w:sz w:val="20"/>
                <w:szCs w:val="20"/>
              </w:rPr>
            </w:pPr>
            <w:r w:rsidRPr="007C0CF5">
              <w:rPr>
                <w:rStyle w:val="Strong"/>
                <w:rFonts w:ascii="Arial" w:hAnsi="Arial" w:cs="Arial"/>
                <w:color w:val="000000" w:themeColor="text1"/>
                <w:sz w:val="20"/>
                <w:szCs w:val="20"/>
              </w:rPr>
              <w:t>Web Based Simulation:</w:t>
            </w:r>
          </w:p>
          <w:p w14:paraId="5C109CA3" w14:textId="77777777" w:rsidR="005111D7" w:rsidRPr="007C0CF5" w:rsidRDefault="005111D7" w:rsidP="004E7038">
            <w:pPr>
              <w:jc w:val="both"/>
              <w:rPr>
                <w:rFonts w:ascii="Arial" w:hAnsi="Arial" w:cs="Arial"/>
                <w:b/>
                <w:color w:val="000000" w:themeColor="text1"/>
                <w:sz w:val="20"/>
                <w:szCs w:val="20"/>
              </w:rPr>
            </w:pPr>
          </w:p>
        </w:tc>
        <w:tc>
          <w:tcPr>
            <w:tcW w:w="5619" w:type="dxa"/>
          </w:tcPr>
          <w:p w14:paraId="04560B09" w14:textId="42BC778D" w:rsidR="005111D7" w:rsidRPr="007C0CF5" w:rsidRDefault="007C0CF5" w:rsidP="00BB7B75">
            <w:pPr>
              <w:jc w:val="both"/>
              <w:rPr>
                <w:rFonts w:ascii="Arial" w:hAnsi="Arial" w:cs="Arial"/>
                <w:color w:val="000000" w:themeColor="text1"/>
                <w:sz w:val="20"/>
                <w:szCs w:val="20"/>
                <w:shd w:val="clear" w:color="auto" w:fill="FFFFFF"/>
                <w:lang w:val="en-IN"/>
              </w:rPr>
            </w:pPr>
            <w:r>
              <w:rPr>
                <w:rFonts w:ascii="Arial" w:hAnsi="Arial" w:cs="Arial"/>
                <w:color w:val="000000" w:themeColor="text1"/>
                <w:sz w:val="20"/>
                <w:szCs w:val="20"/>
              </w:rPr>
              <w:t>DDG Training</w:t>
            </w:r>
            <w:r w:rsidRPr="007C0CF5">
              <w:rPr>
                <w:rFonts w:ascii="Arial" w:hAnsi="Arial" w:cs="Arial"/>
                <w:color w:val="000000" w:themeColor="text1"/>
                <w:sz w:val="20"/>
                <w:szCs w:val="20"/>
              </w:rPr>
              <w:t xml:space="preserve"> </w:t>
            </w:r>
            <w:r w:rsidR="00066F60" w:rsidRPr="007C0CF5">
              <w:rPr>
                <w:rFonts w:ascii="Arial" w:hAnsi="Arial" w:cs="Arial"/>
                <w:color w:val="000000" w:themeColor="text1"/>
                <w:sz w:val="20"/>
                <w:szCs w:val="20"/>
              </w:rPr>
              <w:t>updated that the faculty development, LMS, web-based simulator, digital Tar book is still under discussion, so nothing is decided yet.</w:t>
            </w:r>
          </w:p>
        </w:tc>
      </w:tr>
      <w:tr w:rsidR="00066F60" w:rsidRPr="007C0CF5" w14:paraId="36526EF2" w14:textId="77777777" w:rsidTr="00462553">
        <w:tc>
          <w:tcPr>
            <w:tcW w:w="704" w:type="dxa"/>
          </w:tcPr>
          <w:p w14:paraId="4820DED2" w14:textId="54F74695" w:rsidR="00066F60" w:rsidRPr="007C0CF5" w:rsidRDefault="00066F60"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14</w:t>
            </w:r>
          </w:p>
        </w:tc>
        <w:tc>
          <w:tcPr>
            <w:tcW w:w="2693" w:type="dxa"/>
          </w:tcPr>
          <w:p w14:paraId="301103AB" w14:textId="218B748D" w:rsidR="00066F60" w:rsidRPr="007C0CF5" w:rsidRDefault="00066F60" w:rsidP="00066F60">
            <w:pPr>
              <w:pStyle w:val="NormalWeb"/>
              <w:spacing w:before="0" w:beforeAutospacing="0" w:after="0" w:afterAutospacing="0"/>
              <w:ind w:right="136"/>
              <w:jc w:val="both"/>
              <w:rPr>
                <w:rStyle w:val="Strong"/>
                <w:rFonts w:ascii="Arial" w:hAnsi="Arial" w:cs="Arial"/>
                <w:b w:val="0"/>
                <w:bCs w:val="0"/>
                <w:color w:val="000000" w:themeColor="text1"/>
                <w:sz w:val="20"/>
                <w:szCs w:val="20"/>
              </w:rPr>
            </w:pPr>
            <w:r w:rsidRPr="007C0CF5">
              <w:rPr>
                <w:rStyle w:val="Strong"/>
                <w:rFonts w:ascii="Arial" w:hAnsi="Arial" w:cs="Arial"/>
                <w:color w:val="000000" w:themeColor="text1"/>
                <w:sz w:val="20"/>
                <w:szCs w:val="20"/>
              </w:rPr>
              <w:t>Artificial Intelligence &amp; Virtual Reality/ Immersive Technology strategy and road map in Training</w:t>
            </w:r>
          </w:p>
        </w:tc>
        <w:tc>
          <w:tcPr>
            <w:tcW w:w="5619" w:type="dxa"/>
          </w:tcPr>
          <w:p w14:paraId="17C687BF" w14:textId="320D61A4" w:rsidR="00066F60" w:rsidRPr="007C0CF5" w:rsidRDefault="00066F60" w:rsidP="00BB7B75">
            <w:pPr>
              <w:jc w:val="both"/>
              <w:rPr>
                <w:rFonts w:ascii="Arial" w:hAnsi="Arial" w:cs="Arial"/>
                <w:color w:val="000000" w:themeColor="text1"/>
                <w:sz w:val="20"/>
                <w:szCs w:val="20"/>
              </w:rPr>
            </w:pPr>
            <w:r w:rsidRPr="007C0CF5">
              <w:rPr>
                <w:rFonts w:ascii="Arial" w:hAnsi="Arial" w:cs="Arial"/>
                <w:color w:val="000000" w:themeColor="text1"/>
                <w:sz w:val="20"/>
                <w:szCs w:val="20"/>
              </w:rPr>
              <w:t>No updates in the matter.</w:t>
            </w:r>
          </w:p>
        </w:tc>
      </w:tr>
      <w:tr w:rsidR="00066F60" w:rsidRPr="007C0CF5" w14:paraId="2DF96680" w14:textId="77777777" w:rsidTr="00462553">
        <w:tc>
          <w:tcPr>
            <w:tcW w:w="704" w:type="dxa"/>
          </w:tcPr>
          <w:p w14:paraId="17B1CD5D" w14:textId="06A7C056" w:rsidR="00066F60" w:rsidRPr="007C0CF5" w:rsidRDefault="00066F60"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15</w:t>
            </w:r>
          </w:p>
        </w:tc>
        <w:tc>
          <w:tcPr>
            <w:tcW w:w="2693" w:type="dxa"/>
          </w:tcPr>
          <w:p w14:paraId="40437B70" w14:textId="77777777" w:rsidR="00066F60" w:rsidRPr="007C0CF5" w:rsidRDefault="00066F60" w:rsidP="00066F60">
            <w:pPr>
              <w:pStyle w:val="NormalWeb"/>
              <w:spacing w:before="0" w:beforeAutospacing="0" w:after="0" w:afterAutospacing="0"/>
              <w:rPr>
                <w:rFonts w:ascii="Arial" w:hAnsi="Arial" w:cs="Arial"/>
                <w:color w:val="000000" w:themeColor="text1"/>
                <w:sz w:val="20"/>
                <w:szCs w:val="20"/>
              </w:rPr>
            </w:pPr>
            <w:r w:rsidRPr="007C0CF5">
              <w:rPr>
                <w:rStyle w:val="Strong"/>
                <w:rFonts w:ascii="Arial" w:hAnsi="Arial" w:cs="Arial"/>
                <w:color w:val="000000" w:themeColor="text1"/>
                <w:sz w:val="20"/>
                <w:szCs w:val="20"/>
              </w:rPr>
              <w:t>Safety First Culture –  “</w:t>
            </w:r>
            <w:r w:rsidRPr="007C0CF5">
              <w:rPr>
                <w:rStyle w:val="Strong"/>
                <w:rFonts w:ascii="Mangal" w:hAnsi="Mangal" w:cs="Mangal" w:hint="cs"/>
                <w:color w:val="000000" w:themeColor="text1"/>
                <w:sz w:val="20"/>
                <w:szCs w:val="20"/>
                <w:cs/>
              </w:rPr>
              <w:t>सुरक्षा</w:t>
            </w:r>
            <w:r w:rsidRPr="007C0CF5">
              <w:rPr>
                <w:rFonts w:ascii="Arial" w:hAnsi="Arial" w:cs="Arial"/>
                <w:color w:val="000000" w:themeColor="text1"/>
                <w:sz w:val="20"/>
                <w:szCs w:val="20"/>
              </w:rPr>
              <w:t xml:space="preserve"> </w:t>
            </w:r>
            <w:r w:rsidRPr="007C0CF5">
              <w:rPr>
                <w:rStyle w:val="Strong"/>
                <w:rFonts w:ascii="Mangal" w:hAnsi="Mangal" w:cs="Mangal" w:hint="cs"/>
                <w:color w:val="000000" w:themeColor="text1"/>
                <w:sz w:val="20"/>
                <w:szCs w:val="20"/>
                <w:cs/>
              </w:rPr>
              <w:t>सव</w:t>
            </w:r>
            <w:r w:rsidRPr="007C0CF5">
              <w:rPr>
                <w:rStyle w:val="Strong"/>
                <w:rFonts w:ascii="Arial" w:hAnsi="Arial" w:cs="Arial"/>
                <w:color w:val="000000" w:themeColor="text1"/>
                <w:sz w:val="20"/>
                <w:szCs w:val="20"/>
              </w:rPr>
              <w:t>ŖŮ</w:t>
            </w:r>
            <w:r w:rsidRPr="007C0CF5">
              <w:rPr>
                <w:rStyle w:val="Strong"/>
                <w:rFonts w:ascii="Mangal" w:hAnsi="Mangal" w:cs="Mangal" w:hint="cs"/>
                <w:color w:val="000000" w:themeColor="text1"/>
                <w:sz w:val="20"/>
                <w:szCs w:val="20"/>
                <w:cs/>
              </w:rPr>
              <w:t>थम</w:t>
            </w:r>
            <w:r w:rsidRPr="007C0CF5">
              <w:rPr>
                <w:rStyle w:val="Strong"/>
                <w:rFonts w:ascii="Arial" w:hAnsi="Arial" w:cs="Arial"/>
                <w:color w:val="000000" w:themeColor="text1"/>
                <w:sz w:val="20"/>
                <w:szCs w:val="20"/>
              </w:rPr>
              <w:t xml:space="preserve">- </w:t>
            </w:r>
            <w:r w:rsidRPr="007C0CF5">
              <w:rPr>
                <w:rStyle w:val="Strong"/>
                <w:rFonts w:ascii="Mangal" w:hAnsi="Mangal" w:cs="Mangal" w:hint="cs"/>
                <w:color w:val="000000" w:themeColor="text1"/>
                <w:sz w:val="20"/>
                <w:szCs w:val="20"/>
                <w:cs/>
              </w:rPr>
              <w:t>हमेशा</w:t>
            </w:r>
            <w:r w:rsidRPr="007C0CF5">
              <w:rPr>
                <w:rStyle w:val="Strong"/>
                <w:rFonts w:ascii="Arial" w:hAnsi="Arial" w:cs="Arial"/>
                <w:color w:val="000000" w:themeColor="text1"/>
                <w:sz w:val="20"/>
                <w:szCs w:val="20"/>
              </w:rPr>
              <w:t>”  :</w:t>
            </w:r>
          </w:p>
          <w:p w14:paraId="1B2021BC" w14:textId="77777777" w:rsidR="00066F60" w:rsidRPr="007C0CF5" w:rsidRDefault="00066F60" w:rsidP="00066F60">
            <w:pPr>
              <w:pStyle w:val="NormalWeb"/>
              <w:spacing w:before="0" w:beforeAutospacing="0" w:after="0" w:afterAutospacing="0"/>
              <w:ind w:right="136"/>
              <w:jc w:val="both"/>
              <w:rPr>
                <w:rStyle w:val="Strong"/>
                <w:rFonts w:ascii="Arial" w:hAnsi="Arial" w:cs="Arial"/>
                <w:color w:val="000000" w:themeColor="text1"/>
                <w:sz w:val="20"/>
                <w:szCs w:val="20"/>
              </w:rPr>
            </w:pPr>
          </w:p>
        </w:tc>
        <w:tc>
          <w:tcPr>
            <w:tcW w:w="5619" w:type="dxa"/>
          </w:tcPr>
          <w:p w14:paraId="3ABADE92" w14:textId="4879CA50" w:rsidR="00066F60" w:rsidRPr="007C0CF5" w:rsidRDefault="00066F60" w:rsidP="00BB7B75">
            <w:pPr>
              <w:jc w:val="both"/>
              <w:rPr>
                <w:rFonts w:ascii="Arial" w:hAnsi="Arial" w:cs="Arial"/>
                <w:color w:val="000000" w:themeColor="text1"/>
                <w:sz w:val="20"/>
                <w:szCs w:val="20"/>
              </w:rPr>
            </w:pPr>
            <w:r w:rsidRPr="007C0CF5">
              <w:rPr>
                <w:rFonts w:ascii="Arial" w:hAnsi="Arial" w:cs="Arial"/>
                <w:color w:val="000000" w:themeColor="text1"/>
                <w:sz w:val="20"/>
                <w:szCs w:val="20"/>
              </w:rPr>
              <w:t>No updates in the matter.</w:t>
            </w:r>
          </w:p>
        </w:tc>
      </w:tr>
      <w:tr w:rsidR="00066F60" w:rsidRPr="007C0CF5" w14:paraId="38228E8C" w14:textId="77777777" w:rsidTr="00462553">
        <w:tc>
          <w:tcPr>
            <w:tcW w:w="704" w:type="dxa"/>
          </w:tcPr>
          <w:p w14:paraId="30689BAD" w14:textId="7FD65541" w:rsidR="00066F60" w:rsidRPr="007C0CF5" w:rsidRDefault="00066F60"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16</w:t>
            </w:r>
          </w:p>
        </w:tc>
        <w:tc>
          <w:tcPr>
            <w:tcW w:w="2693" w:type="dxa"/>
          </w:tcPr>
          <w:p w14:paraId="258072DE" w14:textId="77777777" w:rsidR="00066F60" w:rsidRPr="007C0CF5" w:rsidRDefault="00066F60" w:rsidP="00066F60">
            <w:pPr>
              <w:pStyle w:val="NormalWeb"/>
              <w:spacing w:before="0" w:beforeAutospacing="0" w:after="0" w:afterAutospacing="0"/>
              <w:rPr>
                <w:rFonts w:ascii="Arial" w:hAnsi="Arial" w:cs="Arial"/>
                <w:color w:val="000000" w:themeColor="text1"/>
                <w:sz w:val="20"/>
                <w:szCs w:val="20"/>
              </w:rPr>
            </w:pPr>
            <w:r w:rsidRPr="007C0CF5">
              <w:rPr>
                <w:rStyle w:val="Strong"/>
                <w:rFonts w:ascii="Arial" w:hAnsi="Arial" w:cs="Arial"/>
                <w:color w:val="000000" w:themeColor="text1"/>
                <w:sz w:val="20"/>
                <w:szCs w:val="20"/>
              </w:rPr>
              <w:t>National Maritime Games:</w:t>
            </w:r>
          </w:p>
          <w:p w14:paraId="3829129E" w14:textId="77777777" w:rsidR="00066F60" w:rsidRPr="007C0CF5" w:rsidRDefault="00066F60" w:rsidP="00066F60">
            <w:pPr>
              <w:pStyle w:val="NormalWeb"/>
              <w:spacing w:before="0" w:beforeAutospacing="0" w:after="0" w:afterAutospacing="0"/>
              <w:rPr>
                <w:rStyle w:val="Strong"/>
                <w:rFonts w:ascii="Arial" w:hAnsi="Arial" w:cs="Arial"/>
                <w:color w:val="000000" w:themeColor="text1"/>
                <w:sz w:val="20"/>
                <w:szCs w:val="20"/>
              </w:rPr>
            </w:pPr>
          </w:p>
        </w:tc>
        <w:tc>
          <w:tcPr>
            <w:tcW w:w="5619" w:type="dxa"/>
          </w:tcPr>
          <w:p w14:paraId="1ABBF7EA" w14:textId="2DA4F78B" w:rsidR="00066F60" w:rsidRPr="007C0CF5" w:rsidRDefault="007C0CF5" w:rsidP="00BB7B75">
            <w:pPr>
              <w:jc w:val="both"/>
              <w:rPr>
                <w:rFonts w:ascii="Arial" w:hAnsi="Arial" w:cs="Arial"/>
                <w:color w:val="000000" w:themeColor="text1"/>
                <w:sz w:val="20"/>
                <w:szCs w:val="20"/>
              </w:rPr>
            </w:pPr>
            <w:r>
              <w:rPr>
                <w:rFonts w:ascii="Arial" w:hAnsi="Arial" w:cs="Arial"/>
                <w:color w:val="000000" w:themeColor="text1"/>
                <w:sz w:val="20"/>
                <w:szCs w:val="20"/>
              </w:rPr>
              <w:t xml:space="preserve">DDG STCW </w:t>
            </w:r>
            <w:r w:rsidR="00066F60" w:rsidRPr="007C0CF5">
              <w:rPr>
                <w:rFonts w:ascii="Arial" w:hAnsi="Arial" w:cs="Arial"/>
                <w:color w:val="000000" w:themeColor="text1"/>
                <w:sz w:val="20"/>
                <w:szCs w:val="20"/>
              </w:rPr>
              <w:t>updated that a discussion is initiated with Ganpat University for organizing the National Maritime Games. An MoU will be formalized with the university, and the proposed timeline for the event is between November 2026 and March 2027. Once the MoU is finalized and approved by DG Shipping, further updates will be provided.</w:t>
            </w:r>
          </w:p>
        </w:tc>
      </w:tr>
      <w:tr w:rsidR="00066F60" w:rsidRPr="007C0CF5" w14:paraId="3C2D5B0A" w14:textId="77777777" w:rsidTr="00462553">
        <w:tc>
          <w:tcPr>
            <w:tcW w:w="704" w:type="dxa"/>
          </w:tcPr>
          <w:p w14:paraId="7F44C877" w14:textId="31EC34E8" w:rsidR="00066F60" w:rsidRPr="007C0CF5" w:rsidRDefault="00066F60"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17</w:t>
            </w:r>
          </w:p>
        </w:tc>
        <w:tc>
          <w:tcPr>
            <w:tcW w:w="2693" w:type="dxa"/>
          </w:tcPr>
          <w:p w14:paraId="782807AB" w14:textId="77777777" w:rsidR="00066F60" w:rsidRPr="007C0CF5" w:rsidRDefault="00066F60" w:rsidP="00066F60">
            <w:pPr>
              <w:pStyle w:val="NormalWeb"/>
              <w:spacing w:before="0" w:beforeAutospacing="0" w:after="0" w:afterAutospacing="0"/>
              <w:rPr>
                <w:rFonts w:ascii="Arial" w:hAnsi="Arial" w:cs="Arial"/>
                <w:color w:val="000000" w:themeColor="text1"/>
                <w:sz w:val="20"/>
                <w:szCs w:val="20"/>
              </w:rPr>
            </w:pPr>
            <w:r w:rsidRPr="007C0CF5">
              <w:rPr>
                <w:rStyle w:val="Strong"/>
                <w:rFonts w:ascii="Arial" w:hAnsi="Arial" w:cs="Arial"/>
                <w:color w:val="000000" w:themeColor="text1"/>
                <w:sz w:val="20"/>
                <w:szCs w:val="20"/>
              </w:rPr>
              <w:t>Maritime Domain- Growth and Transition Module:</w:t>
            </w:r>
          </w:p>
          <w:p w14:paraId="0CCB8C76" w14:textId="77777777" w:rsidR="00066F60" w:rsidRPr="007C0CF5" w:rsidRDefault="00066F60" w:rsidP="00066F60">
            <w:pPr>
              <w:pStyle w:val="NormalWeb"/>
              <w:spacing w:before="0" w:beforeAutospacing="0" w:after="0" w:afterAutospacing="0"/>
              <w:rPr>
                <w:rStyle w:val="Strong"/>
                <w:rFonts w:ascii="Arial" w:hAnsi="Arial" w:cs="Arial"/>
                <w:color w:val="000000" w:themeColor="text1"/>
                <w:sz w:val="20"/>
                <w:szCs w:val="20"/>
              </w:rPr>
            </w:pPr>
          </w:p>
        </w:tc>
        <w:tc>
          <w:tcPr>
            <w:tcW w:w="5619" w:type="dxa"/>
          </w:tcPr>
          <w:p w14:paraId="77D8331A" w14:textId="513C06B8" w:rsidR="00066F60" w:rsidRPr="007C0CF5" w:rsidRDefault="00066F60" w:rsidP="00BB7B75">
            <w:pPr>
              <w:jc w:val="both"/>
              <w:rPr>
                <w:rFonts w:ascii="Arial" w:hAnsi="Arial" w:cs="Arial"/>
                <w:color w:val="000000" w:themeColor="text1"/>
                <w:sz w:val="20"/>
                <w:szCs w:val="20"/>
              </w:rPr>
            </w:pPr>
            <w:r w:rsidRPr="007C0CF5">
              <w:rPr>
                <w:rFonts w:ascii="Arial" w:hAnsi="Arial" w:cs="Arial"/>
                <w:color w:val="000000" w:themeColor="text1"/>
                <w:sz w:val="20"/>
                <w:szCs w:val="20"/>
              </w:rPr>
              <w:t>No updates in the matter.</w:t>
            </w:r>
          </w:p>
        </w:tc>
      </w:tr>
      <w:tr w:rsidR="00066F60" w:rsidRPr="007C0CF5" w14:paraId="50AEFB2F" w14:textId="77777777" w:rsidTr="00462553">
        <w:tc>
          <w:tcPr>
            <w:tcW w:w="704" w:type="dxa"/>
          </w:tcPr>
          <w:p w14:paraId="4670CD55" w14:textId="35804C53" w:rsidR="00066F60" w:rsidRPr="007C0CF5" w:rsidRDefault="00066F60"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18</w:t>
            </w:r>
          </w:p>
        </w:tc>
        <w:tc>
          <w:tcPr>
            <w:tcW w:w="2693" w:type="dxa"/>
          </w:tcPr>
          <w:p w14:paraId="6BDDAF7F" w14:textId="77777777" w:rsidR="00066F60" w:rsidRPr="007C0CF5" w:rsidRDefault="00066F60" w:rsidP="00066F60">
            <w:pPr>
              <w:pStyle w:val="NormalWeb"/>
              <w:spacing w:before="0" w:beforeAutospacing="0" w:after="0" w:afterAutospacing="0"/>
              <w:rPr>
                <w:rFonts w:ascii="Arial" w:hAnsi="Arial" w:cs="Arial"/>
                <w:color w:val="000000" w:themeColor="text1"/>
                <w:sz w:val="20"/>
                <w:szCs w:val="20"/>
              </w:rPr>
            </w:pPr>
            <w:r w:rsidRPr="007C0CF5">
              <w:rPr>
                <w:rStyle w:val="Strong"/>
                <w:rFonts w:ascii="Arial" w:hAnsi="Arial" w:cs="Arial"/>
                <w:color w:val="000000" w:themeColor="text1"/>
                <w:sz w:val="20"/>
                <w:szCs w:val="20"/>
              </w:rPr>
              <w:t>Maritime Training Conclave- Annual:</w:t>
            </w:r>
          </w:p>
          <w:p w14:paraId="70820DC4" w14:textId="77777777" w:rsidR="00066F60" w:rsidRPr="007C0CF5" w:rsidRDefault="00066F60" w:rsidP="00066F60">
            <w:pPr>
              <w:pStyle w:val="NormalWeb"/>
              <w:spacing w:before="0" w:beforeAutospacing="0" w:after="0" w:afterAutospacing="0"/>
              <w:rPr>
                <w:rStyle w:val="Strong"/>
                <w:rFonts w:ascii="Arial" w:hAnsi="Arial" w:cs="Arial"/>
                <w:color w:val="000000" w:themeColor="text1"/>
                <w:sz w:val="20"/>
                <w:szCs w:val="20"/>
              </w:rPr>
            </w:pPr>
          </w:p>
        </w:tc>
        <w:tc>
          <w:tcPr>
            <w:tcW w:w="5619" w:type="dxa"/>
          </w:tcPr>
          <w:p w14:paraId="48571AE1" w14:textId="1464E158" w:rsidR="00066F60" w:rsidRPr="007C0CF5" w:rsidRDefault="007C0CF5" w:rsidP="00BB7B75">
            <w:pPr>
              <w:jc w:val="both"/>
              <w:rPr>
                <w:rFonts w:ascii="Arial" w:hAnsi="Arial" w:cs="Arial"/>
                <w:color w:val="000000" w:themeColor="text1"/>
                <w:sz w:val="20"/>
                <w:szCs w:val="20"/>
              </w:rPr>
            </w:pPr>
            <w:r>
              <w:rPr>
                <w:rFonts w:ascii="Arial" w:hAnsi="Arial" w:cs="Arial"/>
                <w:color w:val="000000" w:themeColor="text1"/>
                <w:sz w:val="20"/>
                <w:szCs w:val="20"/>
              </w:rPr>
              <w:t xml:space="preserve">DDG STCW </w:t>
            </w:r>
            <w:r w:rsidR="00066F60" w:rsidRPr="007C0CF5">
              <w:rPr>
                <w:rFonts w:ascii="Arial" w:hAnsi="Arial" w:cs="Arial"/>
                <w:color w:val="000000" w:themeColor="text1"/>
                <w:sz w:val="20"/>
                <w:szCs w:val="20"/>
              </w:rPr>
              <w:t>updated that no plan has been submitted for the Maritime Training Conclave at present. The exposure aspect appears to fall under International Cooperation.</w:t>
            </w:r>
          </w:p>
        </w:tc>
      </w:tr>
      <w:tr w:rsidR="00066F60" w:rsidRPr="007C0CF5" w14:paraId="0BCDD075" w14:textId="77777777" w:rsidTr="00462553">
        <w:tc>
          <w:tcPr>
            <w:tcW w:w="704" w:type="dxa"/>
          </w:tcPr>
          <w:p w14:paraId="07FDDE2F" w14:textId="590F8E3E" w:rsidR="00066F60" w:rsidRPr="007C0CF5" w:rsidRDefault="00066F60"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19</w:t>
            </w:r>
          </w:p>
        </w:tc>
        <w:tc>
          <w:tcPr>
            <w:tcW w:w="2693" w:type="dxa"/>
          </w:tcPr>
          <w:p w14:paraId="10F9AC8F" w14:textId="77777777" w:rsidR="00CF5974" w:rsidRPr="007C0CF5" w:rsidRDefault="00CF5974" w:rsidP="00CF5974">
            <w:pPr>
              <w:pStyle w:val="NormalWeb"/>
              <w:spacing w:before="0" w:beforeAutospacing="0" w:after="0" w:afterAutospacing="0"/>
              <w:ind w:right="136"/>
              <w:rPr>
                <w:rFonts w:ascii="Arial" w:hAnsi="Arial" w:cs="Arial"/>
                <w:color w:val="000000" w:themeColor="text1"/>
                <w:sz w:val="20"/>
                <w:szCs w:val="20"/>
              </w:rPr>
            </w:pPr>
            <w:r w:rsidRPr="007C0CF5">
              <w:rPr>
                <w:rStyle w:val="Strong"/>
                <w:rFonts w:ascii="Arial" w:hAnsi="Arial" w:cs="Arial"/>
                <w:color w:val="000000" w:themeColor="text1"/>
                <w:sz w:val="20"/>
                <w:szCs w:val="20"/>
              </w:rPr>
              <w:t>Exposure visit for cadets and trainees - I.M.O Strategic Engagement- ‘Catch them young:</w:t>
            </w:r>
          </w:p>
          <w:p w14:paraId="31415F28" w14:textId="77777777" w:rsidR="00066F60" w:rsidRPr="007C0CF5" w:rsidRDefault="00066F60" w:rsidP="00066F60">
            <w:pPr>
              <w:pStyle w:val="NormalWeb"/>
              <w:spacing w:before="0" w:beforeAutospacing="0" w:after="0" w:afterAutospacing="0"/>
              <w:rPr>
                <w:rStyle w:val="Strong"/>
                <w:rFonts w:ascii="Arial" w:hAnsi="Arial" w:cs="Arial"/>
                <w:color w:val="000000" w:themeColor="text1"/>
                <w:sz w:val="20"/>
                <w:szCs w:val="20"/>
              </w:rPr>
            </w:pPr>
          </w:p>
        </w:tc>
        <w:tc>
          <w:tcPr>
            <w:tcW w:w="5619" w:type="dxa"/>
          </w:tcPr>
          <w:p w14:paraId="33EC5035" w14:textId="53A7DABA" w:rsidR="00066F60" w:rsidRPr="007C0CF5" w:rsidRDefault="00CF5974" w:rsidP="00BB7B75">
            <w:pPr>
              <w:jc w:val="both"/>
              <w:rPr>
                <w:rFonts w:ascii="Arial" w:hAnsi="Arial" w:cs="Arial"/>
                <w:color w:val="000000" w:themeColor="text1"/>
                <w:sz w:val="20"/>
                <w:szCs w:val="20"/>
              </w:rPr>
            </w:pPr>
            <w:r w:rsidRPr="007C0CF5">
              <w:rPr>
                <w:rFonts w:ascii="Arial" w:hAnsi="Arial" w:cs="Arial"/>
                <w:color w:val="000000" w:themeColor="text1"/>
                <w:sz w:val="20"/>
                <w:szCs w:val="20"/>
              </w:rPr>
              <w:t>No updates in the matter.</w:t>
            </w:r>
          </w:p>
        </w:tc>
      </w:tr>
      <w:tr w:rsidR="00CF5974" w:rsidRPr="007C0CF5" w14:paraId="1EB9C7BD" w14:textId="77777777" w:rsidTr="00462553">
        <w:tc>
          <w:tcPr>
            <w:tcW w:w="704" w:type="dxa"/>
          </w:tcPr>
          <w:p w14:paraId="50A2D280" w14:textId="463F1FA0" w:rsidR="00CF5974" w:rsidRPr="007C0CF5" w:rsidRDefault="00CF5974"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20</w:t>
            </w:r>
          </w:p>
        </w:tc>
        <w:tc>
          <w:tcPr>
            <w:tcW w:w="2693" w:type="dxa"/>
          </w:tcPr>
          <w:p w14:paraId="6F5F8E35" w14:textId="77777777" w:rsidR="00CF5974" w:rsidRPr="007C0CF5" w:rsidRDefault="00CF5974" w:rsidP="00CF5974">
            <w:pPr>
              <w:pStyle w:val="NormalWeb"/>
              <w:spacing w:before="0" w:beforeAutospacing="0" w:after="0" w:afterAutospacing="0"/>
              <w:ind w:right="91"/>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Skill Development &amp; Infrastructure Development Support Schemes – Central Government Ministry/ State Government State Maritime Boards/ Private Institutes support schemes:</w:t>
            </w:r>
          </w:p>
          <w:p w14:paraId="1172605B" w14:textId="77777777" w:rsidR="00CF5974" w:rsidRPr="007C0CF5" w:rsidRDefault="00CF5974" w:rsidP="00CF5974">
            <w:pPr>
              <w:pStyle w:val="NormalWeb"/>
              <w:spacing w:before="0" w:beforeAutospacing="0" w:after="0" w:afterAutospacing="0"/>
              <w:ind w:right="136"/>
              <w:rPr>
                <w:rStyle w:val="Strong"/>
                <w:rFonts w:ascii="Arial" w:hAnsi="Arial" w:cs="Arial"/>
                <w:color w:val="000000" w:themeColor="text1"/>
                <w:sz w:val="20"/>
                <w:szCs w:val="20"/>
              </w:rPr>
            </w:pPr>
          </w:p>
        </w:tc>
        <w:tc>
          <w:tcPr>
            <w:tcW w:w="5619" w:type="dxa"/>
          </w:tcPr>
          <w:p w14:paraId="6BE72D17" w14:textId="6BE581EA" w:rsidR="00CF5974" w:rsidRPr="007C0CF5" w:rsidRDefault="007C0CF5" w:rsidP="00BB7B75">
            <w:pPr>
              <w:jc w:val="both"/>
              <w:rPr>
                <w:rFonts w:ascii="Arial" w:hAnsi="Arial" w:cs="Arial"/>
                <w:color w:val="000000" w:themeColor="text1"/>
                <w:sz w:val="20"/>
                <w:szCs w:val="20"/>
              </w:rPr>
            </w:pPr>
            <w:r>
              <w:rPr>
                <w:rFonts w:ascii="Arial" w:hAnsi="Arial" w:cs="Arial"/>
                <w:color w:val="000000" w:themeColor="text1"/>
                <w:sz w:val="20"/>
                <w:szCs w:val="20"/>
              </w:rPr>
              <w:t>DDG Training</w:t>
            </w:r>
            <w:r w:rsidRPr="007C0CF5">
              <w:rPr>
                <w:rFonts w:ascii="Arial" w:hAnsi="Arial" w:cs="Arial"/>
                <w:color w:val="000000" w:themeColor="text1"/>
                <w:sz w:val="20"/>
                <w:szCs w:val="20"/>
              </w:rPr>
              <w:t xml:space="preserve"> </w:t>
            </w:r>
            <w:r w:rsidR="00CF5974" w:rsidRPr="007C0CF5">
              <w:rPr>
                <w:rFonts w:ascii="Arial" w:hAnsi="Arial" w:cs="Arial"/>
                <w:color w:val="000000" w:themeColor="text1"/>
                <w:sz w:val="20"/>
                <w:szCs w:val="20"/>
              </w:rPr>
              <w:t>updated that Other than the ongoing ITI promotion initiative, there are no additional activities under skill development at present.</w:t>
            </w:r>
          </w:p>
        </w:tc>
      </w:tr>
      <w:tr w:rsidR="00CF5974" w:rsidRPr="007C0CF5" w14:paraId="69010652" w14:textId="77777777" w:rsidTr="00462553">
        <w:tc>
          <w:tcPr>
            <w:tcW w:w="704" w:type="dxa"/>
          </w:tcPr>
          <w:p w14:paraId="4788ABEC" w14:textId="5D216EBC" w:rsidR="00CF5974" w:rsidRPr="007C0CF5" w:rsidRDefault="00CF5974"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21</w:t>
            </w:r>
          </w:p>
        </w:tc>
        <w:tc>
          <w:tcPr>
            <w:tcW w:w="2693" w:type="dxa"/>
          </w:tcPr>
          <w:p w14:paraId="0DF59201" w14:textId="77777777" w:rsidR="00CF5974" w:rsidRPr="007C0CF5" w:rsidRDefault="00CF5974" w:rsidP="00CF5974">
            <w:pPr>
              <w:pStyle w:val="NormalWeb"/>
              <w:spacing w:before="0" w:beforeAutospacing="0" w:after="0" w:afterAutospacing="0"/>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 xml:space="preserve">Examination reforms [MTI Exit Examination / Ratings </w:t>
            </w:r>
            <w:r w:rsidRPr="007C0CF5">
              <w:rPr>
                <w:rStyle w:val="Strong"/>
                <w:rFonts w:ascii="Arial" w:hAnsi="Arial" w:cs="Arial"/>
                <w:color w:val="000000" w:themeColor="text1"/>
                <w:sz w:val="20"/>
                <w:szCs w:val="20"/>
              </w:rPr>
              <w:lastRenderedPageBreak/>
              <w:t>Exit Examination / CoC (Written and Oral)]</w:t>
            </w:r>
          </w:p>
          <w:p w14:paraId="61385320" w14:textId="77777777" w:rsidR="00CF5974" w:rsidRPr="007C0CF5" w:rsidRDefault="00CF5974" w:rsidP="00CF5974">
            <w:pPr>
              <w:pStyle w:val="NormalWeb"/>
              <w:spacing w:before="0" w:beforeAutospacing="0" w:after="0" w:afterAutospacing="0"/>
              <w:ind w:right="91"/>
              <w:jc w:val="both"/>
              <w:rPr>
                <w:rStyle w:val="Strong"/>
                <w:rFonts w:ascii="Arial" w:hAnsi="Arial" w:cs="Arial"/>
                <w:color w:val="000000" w:themeColor="text1"/>
                <w:sz w:val="20"/>
                <w:szCs w:val="20"/>
              </w:rPr>
            </w:pPr>
          </w:p>
        </w:tc>
        <w:tc>
          <w:tcPr>
            <w:tcW w:w="5619" w:type="dxa"/>
          </w:tcPr>
          <w:p w14:paraId="48D9DD06" w14:textId="2389D176" w:rsidR="00CF5974" w:rsidRPr="007C0CF5" w:rsidRDefault="007C0CF5" w:rsidP="00BB7B75">
            <w:pPr>
              <w:jc w:val="both"/>
              <w:rPr>
                <w:rFonts w:ascii="Arial" w:hAnsi="Arial" w:cs="Arial"/>
                <w:color w:val="000000" w:themeColor="text1"/>
                <w:sz w:val="20"/>
                <w:szCs w:val="20"/>
              </w:rPr>
            </w:pPr>
            <w:r>
              <w:rPr>
                <w:rFonts w:ascii="Arial" w:hAnsi="Arial" w:cs="Arial"/>
                <w:color w:val="000000" w:themeColor="text1"/>
                <w:sz w:val="20"/>
                <w:szCs w:val="20"/>
              </w:rPr>
              <w:lastRenderedPageBreak/>
              <w:t>DDG Training</w:t>
            </w:r>
            <w:r w:rsidRPr="007C0CF5">
              <w:rPr>
                <w:rFonts w:ascii="Arial" w:hAnsi="Arial" w:cs="Arial"/>
                <w:color w:val="000000" w:themeColor="text1"/>
                <w:sz w:val="20"/>
                <w:szCs w:val="20"/>
              </w:rPr>
              <w:t xml:space="preserve"> </w:t>
            </w:r>
            <w:r w:rsidR="00CF5974" w:rsidRPr="007C0CF5">
              <w:rPr>
                <w:rFonts w:ascii="Arial" w:hAnsi="Arial" w:cs="Arial"/>
                <w:color w:val="000000" w:themeColor="text1"/>
                <w:sz w:val="20"/>
                <w:szCs w:val="20"/>
              </w:rPr>
              <w:t xml:space="preserve">updated that examination reforms are in progress with procurement of all-in-one PCs and IT </w:t>
            </w:r>
            <w:r w:rsidR="00CF5974" w:rsidRPr="007C0CF5">
              <w:rPr>
                <w:rFonts w:ascii="Arial" w:hAnsi="Arial" w:cs="Arial"/>
                <w:color w:val="000000" w:themeColor="text1"/>
                <w:sz w:val="20"/>
                <w:szCs w:val="20"/>
              </w:rPr>
              <w:lastRenderedPageBreak/>
              <w:t>infrastructure for six MMDs initiated through GeM by DG Shipping. Priority is to complete setup and testing</w:t>
            </w:r>
            <w:r w:rsidR="005C4FD7">
              <w:rPr>
                <w:rFonts w:ascii="Arial" w:hAnsi="Arial" w:cs="Arial"/>
                <w:color w:val="000000" w:themeColor="text1"/>
                <w:sz w:val="20"/>
                <w:szCs w:val="20"/>
              </w:rPr>
              <w:t>.</w:t>
            </w:r>
          </w:p>
        </w:tc>
      </w:tr>
      <w:tr w:rsidR="00CF5974" w:rsidRPr="007C0CF5" w14:paraId="5DC33976" w14:textId="77777777" w:rsidTr="00462553">
        <w:tc>
          <w:tcPr>
            <w:tcW w:w="704" w:type="dxa"/>
          </w:tcPr>
          <w:p w14:paraId="048AE537" w14:textId="471F0B26" w:rsidR="00CF5974" w:rsidRPr="007C0CF5" w:rsidRDefault="00CF5974"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lastRenderedPageBreak/>
              <w:t>22</w:t>
            </w:r>
          </w:p>
        </w:tc>
        <w:tc>
          <w:tcPr>
            <w:tcW w:w="2693" w:type="dxa"/>
          </w:tcPr>
          <w:p w14:paraId="7E77B5F0" w14:textId="77777777" w:rsidR="00CF5974" w:rsidRPr="007C0CF5" w:rsidRDefault="00CF5974" w:rsidP="00CF5974">
            <w:pPr>
              <w:pStyle w:val="NormalWeb"/>
              <w:spacing w:before="0" w:beforeAutospacing="0" w:after="0" w:afterAutospacing="0"/>
              <w:rPr>
                <w:rFonts w:ascii="Arial" w:hAnsi="Arial" w:cs="Arial"/>
                <w:color w:val="000000" w:themeColor="text1"/>
                <w:sz w:val="20"/>
                <w:szCs w:val="20"/>
              </w:rPr>
            </w:pPr>
            <w:r w:rsidRPr="007C0CF5">
              <w:rPr>
                <w:rStyle w:val="Strong"/>
                <w:rFonts w:ascii="Arial" w:hAnsi="Arial" w:cs="Arial"/>
                <w:color w:val="000000" w:themeColor="text1"/>
                <w:sz w:val="20"/>
                <w:szCs w:val="20"/>
              </w:rPr>
              <w:t>Dynamic Batch Sizing:</w:t>
            </w:r>
          </w:p>
          <w:p w14:paraId="5F881232" w14:textId="77777777" w:rsidR="00CF5974" w:rsidRPr="007C0CF5" w:rsidRDefault="00CF5974" w:rsidP="00CF5974">
            <w:pPr>
              <w:pStyle w:val="NormalWeb"/>
              <w:spacing w:before="0" w:beforeAutospacing="0" w:after="0" w:afterAutospacing="0"/>
              <w:jc w:val="both"/>
              <w:rPr>
                <w:rStyle w:val="Strong"/>
                <w:rFonts w:ascii="Arial" w:hAnsi="Arial" w:cs="Arial"/>
                <w:color w:val="000000" w:themeColor="text1"/>
                <w:sz w:val="20"/>
                <w:szCs w:val="20"/>
              </w:rPr>
            </w:pPr>
          </w:p>
        </w:tc>
        <w:tc>
          <w:tcPr>
            <w:tcW w:w="5619" w:type="dxa"/>
          </w:tcPr>
          <w:p w14:paraId="022EF03E" w14:textId="242FDADC" w:rsidR="00CF5974" w:rsidRPr="007C0CF5" w:rsidRDefault="007C0CF5" w:rsidP="00BB7B75">
            <w:pPr>
              <w:jc w:val="both"/>
              <w:rPr>
                <w:rFonts w:ascii="Arial" w:hAnsi="Arial" w:cs="Arial"/>
                <w:color w:val="000000" w:themeColor="text1"/>
                <w:sz w:val="20"/>
                <w:szCs w:val="20"/>
              </w:rPr>
            </w:pPr>
            <w:r>
              <w:rPr>
                <w:rFonts w:ascii="Arial" w:hAnsi="Arial" w:cs="Arial"/>
                <w:color w:val="000000" w:themeColor="text1"/>
                <w:sz w:val="20"/>
                <w:szCs w:val="20"/>
              </w:rPr>
              <w:t>DDG Training</w:t>
            </w:r>
            <w:r w:rsidRPr="007C0CF5">
              <w:rPr>
                <w:rFonts w:ascii="Arial" w:hAnsi="Arial" w:cs="Arial"/>
                <w:color w:val="000000" w:themeColor="text1"/>
                <w:sz w:val="20"/>
                <w:szCs w:val="20"/>
              </w:rPr>
              <w:t xml:space="preserve"> </w:t>
            </w:r>
            <w:r w:rsidR="00CF5974" w:rsidRPr="007C0CF5">
              <w:rPr>
                <w:rFonts w:ascii="Arial" w:hAnsi="Arial" w:cs="Arial"/>
                <w:color w:val="000000" w:themeColor="text1"/>
                <w:sz w:val="20"/>
                <w:szCs w:val="20"/>
              </w:rPr>
              <w:t>updated that dynamic by-sizing is already under discussion as it forms part of the four-module framework.</w:t>
            </w:r>
          </w:p>
        </w:tc>
      </w:tr>
      <w:tr w:rsidR="00CF5974" w:rsidRPr="007C0CF5" w14:paraId="06B94D25" w14:textId="77777777" w:rsidTr="00462553">
        <w:tc>
          <w:tcPr>
            <w:tcW w:w="704" w:type="dxa"/>
          </w:tcPr>
          <w:p w14:paraId="2D1D5F67" w14:textId="2D9D4C94" w:rsidR="00CF5974" w:rsidRPr="007C0CF5" w:rsidRDefault="00CF5974"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23</w:t>
            </w:r>
          </w:p>
        </w:tc>
        <w:tc>
          <w:tcPr>
            <w:tcW w:w="2693" w:type="dxa"/>
          </w:tcPr>
          <w:p w14:paraId="5AE1BE3E" w14:textId="12688CAA" w:rsidR="00CF5974" w:rsidRPr="007C0CF5" w:rsidRDefault="00CF5974" w:rsidP="00462553">
            <w:pPr>
              <w:pStyle w:val="NormalWeb"/>
              <w:spacing w:before="0" w:beforeAutospacing="0" w:after="0" w:afterAutospacing="0"/>
              <w:ind w:right="96"/>
              <w:jc w:val="both"/>
              <w:rPr>
                <w:rStyle w:val="Strong"/>
                <w:rFonts w:ascii="Arial" w:hAnsi="Arial" w:cs="Arial"/>
                <w:b w:val="0"/>
                <w:bCs w:val="0"/>
                <w:color w:val="000000" w:themeColor="text1"/>
                <w:sz w:val="20"/>
                <w:szCs w:val="20"/>
              </w:rPr>
            </w:pPr>
            <w:r w:rsidRPr="007C0CF5">
              <w:rPr>
                <w:rStyle w:val="Strong"/>
                <w:rFonts w:ascii="Arial" w:hAnsi="Arial" w:cs="Arial"/>
                <w:color w:val="000000" w:themeColor="text1"/>
                <w:sz w:val="20"/>
                <w:szCs w:val="20"/>
              </w:rPr>
              <w:t>Placement Portal and Authentic job portal – R.P.S.L Module revamp- addressing Malpractices:</w:t>
            </w:r>
          </w:p>
        </w:tc>
        <w:tc>
          <w:tcPr>
            <w:tcW w:w="5619" w:type="dxa"/>
          </w:tcPr>
          <w:p w14:paraId="214C49D6" w14:textId="5FE85D9B" w:rsidR="00CF5974" w:rsidRPr="007C0CF5" w:rsidRDefault="007C0CF5" w:rsidP="00BB7B75">
            <w:pPr>
              <w:jc w:val="both"/>
              <w:rPr>
                <w:rFonts w:ascii="Arial" w:hAnsi="Arial" w:cs="Arial"/>
                <w:color w:val="000000" w:themeColor="text1"/>
                <w:sz w:val="20"/>
                <w:szCs w:val="20"/>
              </w:rPr>
            </w:pPr>
            <w:r>
              <w:rPr>
                <w:rFonts w:ascii="Arial" w:hAnsi="Arial" w:cs="Arial"/>
                <w:color w:val="000000" w:themeColor="text1"/>
                <w:sz w:val="20"/>
                <w:szCs w:val="20"/>
              </w:rPr>
              <w:t xml:space="preserve">DDG STCW </w:t>
            </w:r>
            <w:r w:rsidR="00CF5974" w:rsidRPr="007C0CF5">
              <w:rPr>
                <w:rFonts w:ascii="Arial" w:hAnsi="Arial" w:cs="Arial"/>
                <w:color w:val="000000" w:themeColor="text1"/>
                <w:sz w:val="20"/>
                <w:szCs w:val="20"/>
              </w:rPr>
              <w:t>updated that is already under discussion as it forms part of the four-module framework</w:t>
            </w:r>
          </w:p>
        </w:tc>
      </w:tr>
      <w:tr w:rsidR="00CF5974" w:rsidRPr="007C0CF5" w14:paraId="5C52706C" w14:textId="77777777" w:rsidTr="00462553">
        <w:tc>
          <w:tcPr>
            <w:tcW w:w="704" w:type="dxa"/>
          </w:tcPr>
          <w:p w14:paraId="10075E34" w14:textId="2F082C4E" w:rsidR="00CF5974" w:rsidRPr="007C0CF5" w:rsidRDefault="00CF5974"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24</w:t>
            </w:r>
          </w:p>
        </w:tc>
        <w:tc>
          <w:tcPr>
            <w:tcW w:w="2693" w:type="dxa"/>
          </w:tcPr>
          <w:p w14:paraId="63BE6630" w14:textId="77777777" w:rsidR="00CF5974" w:rsidRPr="007C0CF5" w:rsidRDefault="00CF5974" w:rsidP="00CF5974">
            <w:pPr>
              <w:pStyle w:val="NormalWeb"/>
              <w:spacing w:before="0" w:beforeAutospacing="0" w:after="0" w:afterAutospacing="0"/>
              <w:ind w:right="136"/>
              <w:rPr>
                <w:rFonts w:ascii="Arial" w:hAnsi="Arial" w:cs="Arial"/>
                <w:color w:val="000000" w:themeColor="text1"/>
                <w:sz w:val="20"/>
                <w:szCs w:val="20"/>
              </w:rPr>
            </w:pPr>
            <w:r w:rsidRPr="007C0CF5">
              <w:rPr>
                <w:rStyle w:val="Strong"/>
                <w:rFonts w:ascii="Arial" w:hAnsi="Arial" w:cs="Arial"/>
                <w:color w:val="000000" w:themeColor="text1"/>
                <w:sz w:val="20"/>
                <w:szCs w:val="20"/>
              </w:rPr>
              <w:t>Leveraging Technology:</w:t>
            </w:r>
          </w:p>
          <w:p w14:paraId="05B59995" w14:textId="77777777" w:rsidR="00CF5974" w:rsidRPr="007C0CF5" w:rsidRDefault="00CF5974" w:rsidP="00CF5974">
            <w:pPr>
              <w:pStyle w:val="NormalWeb"/>
              <w:spacing w:before="0" w:beforeAutospacing="0" w:after="0" w:afterAutospacing="0"/>
              <w:ind w:right="96"/>
              <w:jc w:val="both"/>
              <w:rPr>
                <w:rStyle w:val="Strong"/>
                <w:rFonts w:ascii="Arial" w:hAnsi="Arial" w:cs="Arial"/>
                <w:color w:val="000000" w:themeColor="text1"/>
                <w:sz w:val="20"/>
                <w:szCs w:val="20"/>
              </w:rPr>
            </w:pPr>
          </w:p>
        </w:tc>
        <w:tc>
          <w:tcPr>
            <w:tcW w:w="5619" w:type="dxa"/>
          </w:tcPr>
          <w:p w14:paraId="22D18E72" w14:textId="0255D94E" w:rsidR="00CF5974" w:rsidRPr="007C0CF5" w:rsidRDefault="00CF5974" w:rsidP="00BB7B75">
            <w:pPr>
              <w:jc w:val="both"/>
              <w:rPr>
                <w:rFonts w:ascii="Arial" w:hAnsi="Arial" w:cs="Arial"/>
                <w:color w:val="000000" w:themeColor="text1"/>
                <w:sz w:val="20"/>
                <w:szCs w:val="20"/>
              </w:rPr>
            </w:pPr>
            <w:r w:rsidRPr="007C0CF5">
              <w:rPr>
                <w:rFonts w:ascii="Arial" w:hAnsi="Arial" w:cs="Arial"/>
                <w:color w:val="000000" w:themeColor="text1"/>
                <w:sz w:val="20"/>
                <w:szCs w:val="20"/>
              </w:rPr>
              <w:t>No update on this.</w:t>
            </w:r>
          </w:p>
        </w:tc>
      </w:tr>
      <w:tr w:rsidR="00CF5974" w:rsidRPr="007C0CF5" w14:paraId="2CBFF2F2" w14:textId="77777777" w:rsidTr="00462553">
        <w:tc>
          <w:tcPr>
            <w:tcW w:w="704" w:type="dxa"/>
          </w:tcPr>
          <w:p w14:paraId="2F30C6F2" w14:textId="27FF9EB7" w:rsidR="00CF5974" w:rsidRPr="007C0CF5" w:rsidRDefault="00CF5974"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25</w:t>
            </w:r>
          </w:p>
        </w:tc>
        <w:tc>
          <w:tcPr>
            <w:tcW w:w="2693" w:type="dxa"/>
          </w:tcPr>
          <w:p w14:paraId="5A727964" w14:textId="77777777" w:rsidR="00CF5974" w:rsidRPr="007C0CF5" w:rsidRDefault="00CF5974" w:rsidP="00CF5974">
            <w:pPr>
              <w:pStyle w:val="NormalWeb"/>
              <w:spacing w:before="0" w:beforeAutospacing="0" w:after="0" w:afterAutospacing="0"/>
              <w:ind w:right="136"/>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Comprehensive Review of STCW Convention and Codes and India’s Participation</w:t>
            </w:r>
          </w:p>
          <w:p w14:paraId="7D4D0F7F" w14:textId="77777777" w:rsidR="00CF5974" w:rsidRPr="007C0CF5" w:rsidRDefault="00CF5974" w:rsidP="00CF5974">
            <w:pPr>
              <w:pStyle w:val="NormalWeb"/>
              <w:spacing w:before="0" w:beforeAutospacing="0" w:after="0" w:afterAutospacing="0"/>
              <w:ind w:right="136"/>
              <w:rPr>
                <w:rStyle w:val="Strong"/>
                <w:rFonts w:ascii="Arial" w:hAnsi="Arial" w:cs="Arial"/>
                <w:color w:val="000000" w:themeColor="text1"/>
                <w:sz w:val="20"/>
                <w:szCs w:val="20"/>
              </w:rPr>
            </w:pPr>
          </w:p>
        </w:tc>
        <w:tc>
          <w:tcPr>
            <w:tcW w:w="5619" w:type="dxa"/>
          </w:tcPr>
          <w:p w14:paraId="10587652" w14:textId="435133E6" w:rsidR="00CF5974" w:rsidRPr="007C0CF5" w:rsidRDefault="007C0CF5" w:rsidP="00BB7B75">
            <w:pPr>
              <w:jc w:val="both"/>
              <w:rPr>
                <w:rFonts w:ascii="Arial" w:hAnsi="Arial" w:cs="Arial"/>
                <w:color w:val="000000" w:themeColor="text1"/>
                <w:sz w:val="20"/>
                <w:szCs w:val="20"/>
              </w:rPr>
            </w:pPr>
            <w:r>
              <w:rPr>
                <w:rFonts w:ascii="Arial" w:hAnsi="Arial" w:cs="Arial"/>
                <w:color w:val="000000" w:themeColor="text1"/>
                <w:sz w:val="20"/>
                <w:szCs w:val="20"/>
              </w:rPr>
              <w:t xml:space="preserve">DDG STCW </w:t>
            </w:r>
            <w:r w:rsidR="00CF5974" w:rsidRPr="007C0CF5">
              <w:rPr>
                <w:rFonts w:ascii="Arial" w:hAnsi="Arial" w:cs="Arial"/>
                <w:color w:val="000000" w:themeColor="text1"/>
                <w:sz w:val="20"/>
                <w:szCs w:val="20"/>
              </w:rPr>
              <w:t>updated that the comprehensive review of the STCW Convention and Code, along with India’s participation, has been presented to the Special Secretary. A DO letter has been sent to the Ministry, which has requested further detailing; this will be prepared and submitted accordingly.</w:t>
            </w:r>
          </w:p>
        </w:tc>
      </w:tr>
      <w:tr w:rsidR="00CF5974" w:rsidRPr="007C0CF5" w14:paraId="4A5FE398" w14:textId="77777777" w:rsidTr="00462553">
        <w:tc>
          <w:tcPr>
            <w:tcW w:w="704" w:type="dxa"/>
          </w:tcPr>
          <w:p w14:paraId="5A404EC0" w14:textId="4EE35C51" w:rsidR="00CF5974" w:rsidRPr="007C0CF5" w:rsidRDefault="00CF5974"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26</w:t>
            </w:r>
          </w:p>
        </w:tc>
        <w:tc>
          <w:tcPr>
            <w:tcW w:w="2693" w:type="dxa"/>
          </w:tcPr>
          <w:p w14:paraId="4F444579" w14:textId="77777777" w:rsidR="00CF5974" w:rsidRPr="007C0CF5" w:rsidRDefault="00CF5974" w:rsidP="00CF5974">
            <w:pPr>
              <w:pStyle w:val="NormalWeb"/>
              <w:spacing w:before="0" w:beforeAutospacing="0" w:after="0" w:afterAutospacing="0"/>
              <w:ind w:right="136"/>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IOCE- SmarT [Indian Ocean Centre of Excellence for Sustainable Maritime Transport] – India’s green shipping revolution:</w:t>
            </w:r>
          </w:p>
          <w:p w14:paraId="701A0758" w14:textId="77777777" w:rsidR="00CF5974" w:rsidRPr="007C0CF5" w:rsidRDefault="00CF5974" w:rsidP="00CF5974">
            <w:pPr>
              <w:pStyle w:val="NormalWeb"/>
              <w:spacing w:before="0" w:beforeAutospacing="0" w:after="0" w:afterAutospacing="0"/>
              <w:ind w:right="136"/>
              <w:jc w:val="both"/>
              <w:rPr>
                <w:rStyle w:val="Strong"/>
                <w:rFonts w:ascii="Arial" w:hAnsi="Arial" w:cs="Arial"/>
                <w:color w:val="000000" w:themeColor="text1"/>
                <w:sz w:val="20"/>
                <w:szCs w:val="20"/>
              </w:rPr>
            </w:pPr>
          </w:p>
        </w:tc>
        <w:tc>
          <w:tcPr>
            <w:tcW w:w="5619" w:type="dxa"/>
          </w:tcPr>
          <w:p w14:paraId="3198B4E1" w14:textId="756B7206" w:rsidR="00CF5974" w:rsidRPr="007C0CF5" w:rsidRDefault="00CF5974" w:rsidP="00BB7B75">
            <w:pPr>
              <w:jc w:val="both"/>
              <w:rPr>
                <w:rFonts w:ascii="Arial" w:hAnsi="Arial" w:cs="Arial"/>
                <w:color w:val="000000" w:themeColor="text1"/>
                <w:sz w:val="20"/>
                <w:szCs w:val="20"/>
              </w:rPr>
            </w:pPr>
            <w:r w:rsidRPr="007C0CF5">
              <w:rPr>
                <w:rFonts w:ascii="Arial" w:hAnsi="Arial" w:cs="Arial"/>
                <w:color w:val="000000" w:themeColor="text1"/>
                <w:sz w:val="20"/>
                <w:szCs w:val="20"/>
              </w:rPr>
              <w:t>No update on this.</w:t>
            </w:r>
          </w:p>
        </w:tc>
      </w:tr>
      <w:tr w:rsidR="00CF5974" w:rsidRPr="007C0CF5" w14:paraId="07EF03D2" w14:textId="77777777" w:rsidTr="00462553">
        <w:tc>
          <w:tcPr>
            <w:tcW w:w="704" w:type="dxa"/>
          </w:tcPr>
          <w:p w14:paraId="7B5F2ECE" w14:textId="763BA214" w:rsidR="00CF5974" w:rsidRPr="007C0CF5" w:rsidRDefault="00CF5974"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27</w:t>
            </w:r>
          </w:p>
        </w:tc>
        <w:tc>
          <w:tcPr>
            <w:tcW w:w="2693" w:type="dxa"/>
          </w:tcPr>
          <w:p w14:paraId="57429575" w14:textId="1E928287" w:rsidR="00CF5974" w:rsidRPr="007C0CF5" w:rsidRDefault="00CF5974" w:rsidP="00CF5974">
            <w:pPr>
              <w:pStyle w:val="NormalWeb"/>
              <w:spacing w:before="0" w:beforeAutospacing="0" w:after="0" w:afterAutospacing="0"/>
              <w:ind w:right="136"/>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Strategic Management Unit for Maritime Training</w:t>
            </w:r>
            <w:r w:rsidR="007E5005">
              <w:rPr>
                <w:rStyle w:val="Strong"/>
                <w:rFonts w:ascii="Arial" w:hAnsi="Arial" w:cs="Arial"/>
                <w:color w:val="000000" w:themeColor="text1"/>
                <w:sz w:val="20"/>
                <w:szCs w:val="20"/>
              </w:rPr>
              <w:t xml:space="preserve"> </w:t>
            </w:r>
            <w:r w:rsidR="007E5005">
              <w:rPr>
                <w:rStyle w:val="Strong"/>
              </w:rPr>
              <w:t>and Crew</w:t>
            </w:r>
          </w:p>
          <w:p w14:paraId="0D9382FC" w14:textId="77777777" w:rsidR="00CF5974" w:rsidRPr="007C0CF5" w:rsidRDefault="00CF5974" w:rsidP="00CF5974">
            <w:pPr>
              <w:pStyle w:val="NormalWeb"/>
              <w:spacing w:before="0" w:beforeAutospacing="0" w:after="0" w:afterAutospacing="0"/>
              <w:ind w:right="136"/>
              <w:jc w:val="both"/>
              <w:rPr>
                <w:rStyle w:val="Strong"/>
                <w:rFonts w:ascii="Arial" w:hAnsi="Arial" w:cs="Arial"/>
                <w:color w:val="000000" w:themeColor="text1"/>
                <w:sz w:val="20"/>
                <w:szCs w:val="20"/>
              </w:rPr>
            </w:pPr>
          </w:p>
        </w:tc>
        <w:tc>
          <w:tcPr>
            <w:tcW w:w="5619" w:type="dxa"/>
          </w:tcPr>
          <w:p w14:paraId="6F14B19F" w14:textId="75A62D3C" w:rsidR="00CF5974" w:rsidRPr="007C0CF5" w:rsidRDefault="007C0CF5" w:rsidP="00BB7B75">
            <w:pPr>
              <w:jc w:val="both"/>
              <w:rPr>
                <w:rFonts w:ascii="Arial" w:hAnsi="Arial" w:cs="Arial"/>
                <w:color w:val="000000" w:themeColor="text1"/>
                <w:sz w:val="20"/>
                <w:szCs w:val="20"/>
              </w:rPr>
            </w:pPr>
            <w:r>
              <w:rPr>
                <w:rFonts w:ascii="Arial" w:hAnsi="Arial" w:cs="Arial"/>
                <w:color w:val="000000" w:themeColor="text1"/>
                <w:sz w:val="20"/>
                <w:szCs w:val="20"/>
              </w:rPr>
              <w:t xml:space="preserve">DDG STCW </w:t>
            </w:r>
            <w:r w:rsidR="00CF5974" w:rsidRPr="007C0CF5">
              <w:rPr>
                <w:rFonts w:ascii="Arial" w:hAnsi="Arial" w:cs="Arial"/>
                <w:color w:val="000000" w:themeColor="text1"/>
                <w:sz w:val="20"/>
                <w:szCs w:val="20"/>
              </w:rPr>
              <w:t>updated that the queries raised have been addressed and a corrigendum issued. The bid submission deadline has been extended to 16th December. All stakeholders should ensure compliance with the revised timeline</w:t>
            </w:r>
            <w:r w:rsidR="007E5005">
              <w:rPr>
                <w:rFonts w:ascii="Arial" w:hAnsi="Arial" w:cs="Arial"/>
                <w:color w:val="000000" w:themeColor="text1"/>
                <w:sz w:val="20"/>
                <w:szCs w:val="20"/>
              </w:rPr>
              <w:t>.</w:t>
            </w:r>
          </w:p>
        </w:tc>
      </w:tr>
      <w:tr w:rsidR="00CF5974" w:rsidRPr="007C0CF5" w14:paraId="235CA153" w14:textId="77777777" w:rsidTr="00462553">
        <w:tc>
          <w:tcPr>
            <w:tcW w:w="704" w:type="dxa"/>
          </w:tcPr>
          <w:p w14:paraId="294D26E6" w14:textId="76A81448" w:rsidR="00CF5974" w:rsidRPr="007C0CF5" w:rsidRDefault="00CF5974"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28</w:t>
            </w:r>
          </w:p>
        </w:tc>
        <w:tc>
          <w:tcPr>
            <w:tcW w:w="2693" w:type="dxa"/>
          </w:tcPr>
          <w:p w14:paraId="65EF8F60" w14:textId="77777777" w:rsidR="00CF5974" w:rsidRPr="007C0CF5" w:rsidRDefault="00CF5974" w:rsidP="00CF5974">
            <w:pPr>
              <w:pStyle w:val="NormalWeb"/>
              <w:spacing w:before="0" w:beforeAutospacing="0" w:after="0" w:afterAutospacing="0"/>
              <w:ind w:right="136"/>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Data repository and analytical perspective statement</w:t>
            </w:r>
          </w:p>
          <w:p w14:paraId="0FDA0E2A" w14:textId="77777777" w:rsidR="00CF5974" w:rsidRPr="007C0CF5" w:rsidRDefault="00CF5974" w:rsidP="00CF5974">
            <w:pPr>
              <w:pStyle w:val="NormalWeb"/>
              <w:spacing w:before="0" w:beforeAutospacing="0" w:after="0" w:afterAutospacing="0"/>
              <w:ind w:right="136"/>
              <w:jc w:val="both"/>
              <w:rPr>
                <w:rStyle w:val="Strong"/>
                <w:rFonts w:ascii="Arial" w:hAnsi="Arial" w:cs="Arial"/>
                <w:color w:val="000000" w:themeColor="text1"/>
                <w:sz w:val="20"/>
                <w:szCs w:val="20"/>
              </w:rPr>
            </w:pPr>
          </w:p>
        </w:tc>
        <w:tc>
          <w:tcPr>
            <w:tcW w:w="5619" w:type="dxa"/>
          </w:tcPr>
          <w:p w14:paraId="3B5E151C" w14:textId="3DF09900" w:rsidR="00CF5974" w:rsidRPr="007C0CF5" w:rsidRDefault="00CF5974" w:rsidP="00BB7B75">
            <w:pPr>
              <w:jc w:val="both"/>
              <w:rPr>
                <w:rFonts w:ascii="Arial" w:hAnsi="Arial" w:cs="Arial"/>
                <w:color w:val="000000" w:themeColor="text1"/>
                <w:sz w:val="20"/>
                <w:szCs w:val="20"/>
              </w:rPr>
            </w:pPr>
            <w:r w:rsidRPr="007C0CF5">
              <w:rPr>
                <w:rFonts w:ascii="Arial" w:hAnsi="Arial" w:cs="Arial"/>
                <w:color w:val="000000" w:themeColor="text1"/>
                <w:sz w:val="20"/>
                <w:szCs w:val="20"/>
              </w:rPr>
              <w:t>No update on this.</w:t>
            </w:r>
          </w:p>
        </w:tc>
      </w:tr>
      <w:tr w:rsidR="00CF5974" w:rsidRPr="007C0CF5" w14:paraId="5658CD52" w14:textId="77777777" w:rsidTr="00462553">
        <w:tc>
          <w:tcPr>
            <w:tcW w:w="704" w:type="dxa"/>
          </w:tcPr>
          <w:p w14:paraId="536ECF1D" w14:textId="62F21BDF" w:rsidR="00CF5974" w:rsidRPr="007C0CF5" w:rsidRDefault="00CF5974"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29</w:t>
            </w:r>
          </w:p>
        </w:tc>
        <w:tc>
          <w:tcPr>
            <w:tcW w:w="2693" w:type="dxa"/>
          </w:tcPr>
          <w:p w14:paraId="181119D2" w14:textId="77777777" w:rsidR="00CF5974" w:rsidRPr="007C0CF5" w:rsidRDefault="00CF5974" w:rsidP="00CF5974">
            <w:pPr>
              <w:pStyle w:val="NormalWeb"/>
              <w:spacing w:before="0" w:beforeAutospacing="0" w:after="0" w:afterAutospacing="0"/>
              <w:ind w:right="136"/>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Social Media Engagement</w:t>
            </w:r>
          </w:p>
          <w:p w14:paraId="5D0C7B40" w14:textId="77777777" w:rsidR="00CF5974" w:rsidRPr="007C0CF5" w:rsidRDefault="00CF5974" w:rsidP="00CF5974">
            <w:pPr>
              <w:pStyle w:val="NormalWeb"/>
              <w:spacing w:before="0" w:beforeAutospacing="0" w:after="0" w:afterAutospacing="0"/>
              <w:ind w:right="136"/>
              <w:jc w:val="both"/>
              <w:rPr>
                <w:rStyle w:val="Strong"/>
                <w:rFonts w:ascii="Arial" w:hAnsi="Arial" w:cs="Arial"/>
                <w:color w:val="000000" w:themeColor="text1"/>
                <w:sz w:val="20"/>
                <w:szCs w:val="20"/>
              </w:rPr>
            </w:pPr>
          </w:p>
        </w:tc>
        <w:tc>
          <w:tcPr>
            <w:tcW w:w="5619" w:type="dxa"/>
          </w:tcPr>
          <w:p w14:paraId="42E13FC9" w14:textId="03225FD8" w:rsidR="00CF5974" w:rsidRPr="007C0CF5" w:rsidRDefault="007C0CF5" w:rsidP="00BB7B75">
            <w:pPr>
              <w:jc w:val="both"/>
              <w:rPr>
                <w:rFonts w:ascii="Arial" w:hAnsi="Arial" w:cs="Arial"/>
                <w:color w:val="000000" w:themeColor="text1"/>
                <w:sz w:val="20"/>
                <w:szCs w:val="20"/>
              </w:rPr>
            </w:pPr>
            <w:r>
              <w:rPr>
                <w:rFonts w:ascii="Arial" w:hAnsi="Arial" w:cs="Arial"/>
                <w:color w:val="000000" w:themeColor="text1"/>
                <w:sz w:val="20"/>
                <w:szCs w:val="20"/>
              </w:rPr>
              <w:t>DDG Training</w:t>
            </w:r>
            <w:r w:rsidRPr="007C0CF5">
              <w:rPr>
                <w:rFonts w:ascii="Arial" w:hAnsi="Arial" w:cs="Arial"/>
                <w:color w:val="000000" w:themeColor="text1"/>
                <w:sz w:val="20"/>
                <w:szCs w:val="20"/>
              </w:rPr>
              <w:t xml:space="preserve"> </w:t>
            </w:r>
            <w:r w:rsidR="00CF5974" w:rsidRPr="007C0CF5">
              <w:rPr>
                <w:rFonts w:ascii="Arial" w:hAnsi="Arial" w:cs="Arial"/>
                <w:color w:val="000000" w:themeColor="text1"/>
                <w:sz w:val="20"/>
                <w:szCs w:val="20"/>
              </w:rPr>
              <w:t>updated that no social media engagement activities were undertaken this week due to priority work on rules..</w:t>
            </w:r>
          </w:p>
        </w:tc>
      </w:tr>
      <w:tr w:rsidR="00CF5974" w:rsidRPr="007C0CF5" w14:paraId="2CA61EB1" w14:textId="77777777" w:rsidTr="00462553">
        <w:tc>
          <w:tcPr>
            <w:tcW w:w="704" w:type="dxa"/>
          </w:tcPr>
          <w:p w14:paraId="0A8F7C19" w14:textId="61F4EA20" w:rsidR="00CF5974" w:rsidRPr="007C0CF5" w:rsidRDefault="00CF5974"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30</w:t>
            </w:r>
          </w:p>
        </w:tc>
        <w:tc>
          <w:tcPr>
            <w:tcW w:w="2693" w:type="dxa"/>
          </w:tcPr>
          <w:p w14:paraId="442D5657" w14:textId="77777777" w:rsidR="00CF5974" w:rsidRPr="007C0CF5" w:rsidRDefault="00CF5974" w:rsidP="00CF5974">
            <w:pPr>
              <w:pStyle w:val="NormalWeb"/>
              <w:spacing w:before="0" w:beforeAutospacing="0" w:after="0" w:afterAutospacing="0"/>
              <w:ind w:right="136"/>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PO, MMD Jurisdiction wise institution wise folders (Pre-sea / Post-sea)</w:t>
            </w:r>
          </w:p>
          <w:p w14:paraId="3D988BE5" w14:textId="77777777" w:rsidR="00CF5974" w:rsidRPr="007C0CF5" w:rsidRDefault="00CF5974" w:rsidP="00CF5974">
            <w:pPr>
              <w:pStyle w:val="NormalWeb"/>
              <w:spacing w:before="0" w:beforeAutospacing="0" w:after="0" w:afterAutospacing="0"/>
              <w:ind w:right="136"/>
              <w:jc w:val="both"/>
              <w:rPr>
                <w:rStyle w:val="Strong"/>
                <w:rFonts w:ascii="Arial" w:hAnsi="Arial" w:cs="Arial"/>
                <w:color w:val="000000" w:themeColor="text1"/>
                <w:sz w:val="20"/>
                <w:szCs w:val="20"/>
              </w:rPr>
            </w:pPr>
          </w:p>
        </w:tc>
        <w:tc>
          <w:tcPr>
            <w:tcW w:w="5619" w:type="dxa"/>
          </w:tcPr>
          <w:p w14:paraId="203BAE9A" w14:textId="5C5EECC6" w:rsidR="00CF5974" w:rsidRPr="007C0CF5" w:rsidRDefault="00CF5974" w:rsidP="00BB7B75">
            <w:pPr>
              <w:jc w:val="both"/>
              <w:rPr>
                <w:rFonts w:ascii="Arial" w:hAnsi="Arial" w:cs="Arial"/>
                <w:color w:val="000000" w:themeColor="text1"/>
                <w:sz w:val="20"/>
                <w:szCs w:val="20"/>
              </w:rPr>
            </w:pPr>
            <w:r w:rsidRPr="007C0CF5">
              <w:rPr>
                <w:rFonts w:ascii="Arial" w:hAnsi="Arial" w:cs="Arial"/>
                <w:color w:val="000000" w:themeColor="text1"/>
                <w:sz w:val="20"/>
                <w:szCs w:val="20"/>
              </w:rPr>
              <w:t>No updates in the matter.</w:t>
            </w:r>
          </w:p>
        </w:tc>
      </w:tr>
      <w:tr w:rsidR="00CF5974" w:rsidRPr="007C0CF5" w14:paraId="78098E27" w14:textId="77777777" w:rsidTr="00462553">
        <w:tc>
          <w:tcPr>
            <w:tcW w:w="704" w:type="dxa"/>
          </w:tcPr>
          <w:p w14:paraId="241EFEF5" w14:textId="7D3A3A2B" w:rsidR="00CF5974" w:rsidRPr="007C0CF5" w:rsidRDefault="00CF5974"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31</w:t>
            </w:r>
          </w:p>
        </w:tc>
        <w:tc>
          <w:tcPr>
            <w:tcW w:w="2693" w:type="dxa"/>
          </w:tcPr>
          <w:p w14:paraId="2493923E" w14:textId="77777777" w:rsidR="00CF5974" w:rsidRPr="007C0CF5" w:rsidRDefault="00CF5974" w:rsidP="00CF5974">
            <w:pPr>
              <w:pStyle w:val="NormalWeb"/>
              <w:spacing w:before="0" w:beforeAutospacing="0" w:after="0" w:afterAutospacing="0"/>
              <w:ind w:right="96"/>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CIP Folder – MMD Jurisdiction wise</w:t>
            </w:r>
          </w:p>
          <w:p w14:paraId="5427BBA5" w14:textId="77777777" w:rsidR="00CF5974" w:rsidRPr="007C0CF5" w:rsidRDefault="00CF5974" w:rsidP="00CF5974">
            <w:pPr>
              <w:pStyle w:val="NormalWeb"/>
              <w:spacing w:before="0" w:beforeAutospacing="0" w:after="0" w:afterAutospacing="0"/>
              <w:ind w:right="136"/>
              <w:jc w:val="both"/>
              <w:rPr>
                <w:rStyle w:val="Strong"/>
                <w:rFonts w:ascii="Arial" w:hAnsi="Arial" w:cs="Arial"/>
                <w:color w:val="000000" w:themeColor="text1"/>
                <w:sz w:val="20"/>
                <w:szCs w:val="20"/>
              </w:rPr>
            </w:pPr>
          </w:p>
        </w:tc>
        <w:tc>
          <w:tcPr>
            <w:tcW w:w="5619" w:type="dxa"/>
          </w:tcPr>
          <w:p w14:paraId="13567D17" w14:textId="2A358B5F" w:rsidR="00CF5974" w:rsidRPr="007C0CF5" w:rsidRDefault="00CF5974" w:rsidP="00BB7B75">
            <w:pPr>
              <w:jc w:val="both"/>
              <w:rPr>
                <w:rFonts w:ascii="Arial" w:hAnsi="Arial" w:cs="Arial"/>
                <w:color w:val="000000" w:themeColor="text1"/>
                <w:sz w:val="20"/>
                <w:szCs w:val="20"/>
              </w:rPr>
            </w:pPr>
            <w:r w:rsidRPr="007C0CF5">
              <w:rPr>
                <w:rFonts w:ascii="Arial" w:hAnsi="Arial" w:cs="Arial"/>
                <w:color w:val="000000" w:themeColor="text1"/>
                <w:sz w:val="20"/>
                <w:szCs w:val="20"/>
              </w:rPr>
              <w:t>No updates in the matter.</w:t>
            </w:r>
          </w:p>
        </w:tc>
      </w:tr>
      <w:tr w:rsidR="00CF5974" w:rsidRPr="007C0CF5" w14:paraId="5AAC08E2" w14:textId="77777777" w:rsidTr="00462553">
        <w:tc>
          <w:tcPr>
            <w:tcW w:w="704" w:type="dxa"/>
          </w:tcPr>
          <w:p w14:paraId="6E4CEF68" w14:textId="16A0E2F7" w:rsidR="00CF5974" w:rsidRPr="007C0CF5" w:rsidRDefault="00CF5974"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32</w:t>
            </w:r>
          </w:p>
        </w:tc>
        <w:tc>
          <w:tcPr>
            <w:tcW w:w="2693" w:type="dxa"/>
          </w:tcPr>
          <w:p w14:paraId="71611EFE" w14:textId="77777777" w:rsidR="00CF5974" w:rsidRPr="007C0CF5" w:rsidRDefault="00CF5974" w:rsidP="00CF5974">
            <w:pPr>
              <w:pStyle w:val="NormalWeb"/>
              <w:spacing w:before="0" w:beforeAutospacing="0" w:after="0" w:afterAutospacing="0"/>
              <w:ind w:right="96"/>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Training and Capacity Building of staff</w:t>
            </w:r>
          </w:p>
          <w:p w14:paraId="18895009" w14:textId="77777777" w:rsidR="00CF5974" w:rsidRPr="007C0CF5" w:rsidRDefault="00CF5974" w:rsidP="00CF5974">
            <w:pPr>
              <w:pStyle w:val="NormalWeb"/>
              <w:spacing w:before="0" w:beforeAutospacing="0" w:after="0" w:afterAutospacing="0"/>
              <w:ind w:right="96"/>
              <w:jc w:val="both"/>
              <w:rPr>
                <w:rStyle w:val="Strong"/>
                <w:rFonts w:ascii="Arial" w:hAnsi="Arial" w:cs="Arial"/>
                <w:color w:val="000000" w:themeColor="text1"/>
                <w:sz w:val="20"/>
                <w:szCs w:val="20"/>
              </w:rPr>
            </w:pPr>
          </w:p>
        </w:tc>
        <w:tc>
          <w:tcPr>
            <w:tcW w:w="5619" w:type="dxa"/>
          </w:tcPr>
          <w:p w14:paraId="66D0286F" w14:textId="51A7B773" w:rsidR="00CF5974" w:rsidRPr="007C0CF5" w:rsidRDefault="00CF5974" w:rsidP="00BB7B75">
            <w:pPr>
              <w:jc w:val="both"/>
              <w:rPr>
                <w:rFonts w:ascii="Arial" w:hAnsi="Arial" w:cs="Arial"/>
                <w:color w:val="000000" w:themeColor="text1"/>
                <w:sz w:val="20"/>
                <w:szCs w:val="20"/>
              </w:rPr>
            </w:pPr>
            <w:r w:rsidRPr="007C0CF5">
              <w:rPr>
                <w:rFonts w:ascii="Arial" w:hAnsi="Arial" w:cs="Arial"/>
                <w:color w:val="000000" w:themeColor="text1"/>
                <w:sz w:val="20"/>
                <w:szCs w:val="20"/>
              </w:rPr>
              <w:t>No updates in the matter.</w:t>
            </w:r>
          </w:p>
        </w:tc>
      </w:tr>
      <w:tr w:rsidR="00462553" w:rsidRPr="007C0CF5" w14:paraId="7B96FAA6" w14:textId="77777777" w:rsidTr="00462553">
        <w:tc>
          <w:tcPr>
            <w:tcW w:w="704" w:type="dxa"/>
          </w:tcPr>
          <w:p w14:paraId="6D2B562B" w14:textId="0B242B95" w:rsidR="00462553" w:rsidRPr="007C0CF5" w:rsidRDefault="00462553"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33</w:t>
            </w:r>
          </w:p>
        </w:tc>
        <w:tc>
          <w:tcPr>
            <w:tcW w:w="2693" w:type="dxa"/>
          </w:tcPr>
          <w:p w14:paraId="6B9EED4E" w14:textId="77777777" w:rsidR="00462553" w:rsidRPr="007C0CF5" w:rsidRDefault="00462553" w:rsidP="00462553">
            <w:pPr>
              <w:pStyle w:val="NormalWeb"/>
              <w:spacing w:before="0" w:beforeAutospacing="0" w:after="0" w:afterAutospacing="0"/>
              <w:ind w:right="96"/>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Admission portal unified for Non-Affiliated Institutes (Pre-sea and Post-sea)</w:t>
            </w:r>
          </w:p>
          <w:p w14:paraId="32959DD7" w14:textId="77777777" w:rsidR="00462553" w:rsidRPr="007C0CF5" w:rsidRDefault="00462553" w:rsidP="00CF5974">
            <w:pPr>
              <w:pStyle w:val="NormalWeb"/>
              <w:spacing w:before="0" w:beforeAutospacing="0" w:after="0" w:afterAutospacing="0"/>
              <w:ind w:right="96"/>
              <w:jc w:val="both"/>
              <w:rPr>
                <w:rStyle w:val="Strong"/>
                <w:rFonts w:ascii="Arial" w:hAnsi="Arial" w:cs="Arial"/>
                <w:color w:val="000000" w:themeColor="text1"/>
                <w:sz w:val="20"/>
                <w:szCs w:val="20"/>
              </w:rPr>
            </w:pPr>
          </w:p>
        </w:tc>
        <w:tc>
          <w:tcPr>
            <w:tcW w:w="5619" w:type="dxa"/>
          </w:tcPr>
          <w:p w14:paraId="30D52270" w14:textId="66C41C49" w:rsidR="00462553" w:rsidRPr="007C0CF5" w:rsidRDefault="00462553" w:rsidP="00BB7B75">
            <w:pPr>
              <w:jc w:val="both"/>
              <w:rPr>
                <w:rFonts w:ascii="Arial" w:hAnsi="Arial" w:cs="Arial"/>
                <w:color w:val="000000" w:themeColor="text1"/>
                <w:sz w:val="20"/>
                <w:szCs w:val="20"/>
              </w:rPr>
            </w:pPr>
            <w:r w:rsidRPr="007C0CF5">
              <w:rPr>
                <w:rFonts w:ascii="Arial" w:hAnsi="Arial" w:cs="Arial"/>
                <w:color w:val="000000" w:themeColor="text1"/>
                <w:sz w:val="20"/>
                <w:szCs w:val="20"/>
              </w:rPr>
              <w:t>No updates in the matter.</w:t>
            </w:r>
          </w:p>
        </w:tc>
      </w:tr>
      <w:tr w:rsidR="00462553" w:rsidRPr="007C0CF5" w14:paraId="5F89D8DF" w14:textId="77777777" w:rsidTr="00462553">
        <w:tc>
          <w:tcPr>
            <w:tcW w:w="704" w:type="dxa"/>
          </w:tcPr>
          <w:p w14:paraId="54A01192" w14:textId="4D5B941A" w:rsidR="00462553" w:rsidRPr="007C0CF5" w:rsidRDefault="00462553"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34</w:t>
            </w:r>
          </w:p>
        </w:tc>
        <w:tc>
          <w:tcPr>
            <w:tcW w:w="2693" w:type="dxa"/>
          </w:tcPr>
          <w:p w14:paraId="74A27139" w14:textId="77777777" w:rsidR="00462553" w:rsidRPr="007C0CF5" w:rsidRDefault="00462553" w:rsidP="00462553">
            <w:pPr>
              <w:pStyle w:val="NormalWeb"/>
              <w:spacing w:before="0" w:beforeAutospacing="0" w:after="0" w:afterAutospacing="0"/>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 xml:space="preserve">Open CDC issue - Merchant Shipping Notice No. 1 of 2018 dated 16.01.2018 on </w:t>
            </w:r>
            <w:r w:rsidRPr="007C0CF5">
              <w:rPr>
                <w:rStyle w:val="Strong"/>
                <w:rFonts w:ascii="Arial" w:hAnsi="Arial" w:cs="Arial"/>
                <w:color w:val="000000" w:themeColor="text1"/>
                <w:sz w:val="20"/>
                <w:szCs w:val="20"/>
              </w:rPr>
              <w:lastRenderedPageBreak/>
              <w:t>Implementation of the MS (CDC) Rules, 2017.</w:t>
            </w:r>
          </w:p>
          <w:p w14:paraId="1BCEFFA2" w14:textId="77777777" w:rsidR="00462553" w:rsidRPr="007C0CF5" w:rsidRDefault="00462553" w:rsidP="00462553">
            <w:pPr>
              <w:pStyle w:val="NormalWeb"/>
              <w:spacing w:before="0" w:beforeAutospacing="0" w:after="0" w:afterAutospacing="0"/>
              <w:ind w:right="96"/>
              <w:jc w:val="both"/>
              <w:rPr>
                <w:rStyle w:val="Strong"/>
                <w:rFonts w:ascii="Arial" w:hAnsi="Arial" w:cs="Arial"/>
                <w:color w:val="000000" w:themeColor="text1"/>
                <w:sz w:val="20"/>
                <w:szCs w:val="20"/>
              </w:rPr>
            </w:pPr>
          </w:p>
        </w:tc>
        <w:tc>
          <w:tcPr>
            <w:tcW w:w="5619" w:type="dxa"/>
          </w:tcPr>
          <w:p w14:paraId="6F31AB69" w14:textId="754063BC" w:rsidR="00462553" w:rsidRPr="007C0CF5" w:rsidRDefault="007C0CF5" w:rsidP="00BB7B75">
            <w:pPr>
              <w:jc w:val="both"/>
              <w:rPr>
                <w:rFonts w:ascii="Arial" w:hAnsi="Arial" w:cs="Arial"/>
                <w:color w:val="000000" w:themeColor="text1"/>
                <w:sz w:val="20"/>
                <w:szCs w:val="20"/>
              </w:rPr>
            </w:pPr>
            <w:r>
              <w:rPr>
                <w:rFonts w:ascii="Arial" w:hAnsi="Arial" w:cs="Arial"/>
                <w:color w:val="000000" w:themeColor="text1"/>
                <w:sz w:val="20"/>
                <w:szCs w:val="20"/>
              </w:rPr>
              <w:lastRenderedPageBreak/>
              <w:t>DDG Training</w:t>
            </w:r>
            <w:r w:rsidRPr="007C0CF5">
              <w:rPr>
                <w:rFonts w:ascii="Arial" w:hAnsi="Arial" w:cs="Arial"/>
                <w:color w:val="000000" w:themeColor="text1"/>
                <w:sz w:val="20"/>
                <w:szCs w:val="20"/>
              </w:rPr>
              <w:t xml:space="preserve"> </w:t>
            </w:r>
            <w:r w:rsidR="00462553" w:rsidRPr="007C0CF5">
              <w:rPr>
                <w:rFonts w:ascii="Arial" w:hAnsi="Arial" w:cs="Arial"/>
                <w:color w:val="000000" w:themeColor="text1"/>
                <w:sz w:val="20"/>
                <w:szCs w:val="20"/>
              </w:rPr>
              <w:t xml:space="preserve">Updated that the proposal to discontinue the open CDC system, introduced 6–7 years ago, was discussed. The recommendation is to restrict CDC issuance only to pre-sea trainees and specific categories such as Agniveers, </w:t>
            </w:r>
            <w:r w:rsidR="00462553" w:rsidRPr="007C0CF5">
              <w:rPr>
                <w:rFonts w:ascii="Arial" w:hAnsi="Arial" w:cs="Arial"/>
                <w:color w:val="000000" w:themeColor="text1"/>
                <w:sz w:val="20"/>
                <w:szCs w:val="20"/>
              </w:rPr>
              <w:lastRenderedPageBreak/>
              <w:t>hospitality/OCCP candidates for cruise vessels, IAX-certified welders/fitters, and CoC holders (deck and engine)</w:t>
            </w:r>
            <w:r w:rsidR="007E5005">
              <w:rPr>
                <w:rFonts w:ascii="Arial" w:hAnsi="Arial" w:cs="Arial"/>
                <w:color w:val="000000" w:themeColor="text1"/>
                <w:sz w:val="20"/>
                <w:szCs w:val="20"/>
              </w:rPr>
              <w:t>.</w:t>
            </w:r>
          </w:p>
        </w:tc>
      </w:tr>
      <w:tr w:rsidR="00462553" w:rsidRPr="007C0CF5" w14:paraId="63FD4977" w14:textId="77777777" w:rsidTr="00462553">
        <w:tc>
          <w:tcPr>
            <w:tcW w:w="704" w:type="dxa"/>
          </w:tcPr>
          <w:p w14:paraId="61DF832D" w14:textId="7D98C9B0" w:rsidR="00462553" w:rsidRPr="007C0CF5" w:rsidRDefault="00462553"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lastRenderedPageBreak/>
              <w:t>35</w:t>
            </w:r>
          </w:p>
        </w:tc>
        <w:tc>
          <w:tcPr>
            <w:tcW w:w="2693" w:type="dxa"/>
          </w:tcPr>
          <w:p w14:paraId="05737A5A" w14:textId="77777777" w:rsidR="00462553" w:rsidRPr="007C0CF5" w:rsidRDefault="00462553" w:rsidP="00462553">
            <w:pPr>
              <w:pStyle w:val="NormalWeb"/>
              <w:spacing w:before="0" w:beforeAutospacing="0" w:after="0" w:afterAutospacing="0"/>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Upgrade of all technology platforms like INDoS + CAS + other technology related platforms for maritime training.</w:t>
            </w:r>
          </w:p>
          <w:p w14:paraId="56B84C08" w14:textId="77777777" w:rsidR="00462553" w:rsidRPr="007C0CF5" w:rsidRDefault="00462553" w:rsidP="00462553">
            <w:pPr>
              <w:pStyle w:val="NormalWeb"/>
              <w:spacing w:before="0" w:beforeAutospacing="0" w:after="0" w:afterAutospacing="0"/>
              <w:jc w:val="both"/>
              <w:rPr>
                <w:rStyle w:val="Strong"/>
                <w:rFonts w:ascii="Arial" w:hAnsi="Arial" w:cs="Arial"/>
                <w:color w:val="000000" w:themeColor="text1"/>
                <w:sz w:val="20"/>
                <w:szCs w:val="20"/>
              </w:rPr>
            </w:pPr>
          </w:p>
        </w:tc>
        <w:tc>
          <w:tcPr>
            <w:tcW w:w="5619" w:type="dxa"/>
          </w:tcPr>
          <w:p w14:paraId="7749C451" w14:textId="423F2AC4" w:rsidR="00462553" w:rsidRPr="007C0CF5" w:rsidRDefault="007C0CF5" w:rsidP="00BB7B75">
            <w:pPr>
              <w:jc w:val="both"/>
              <w:rPr>
                <w:rFonts w:ascii="Arial" w:hAnsi="Arial" w:cs="Arial"/>
                <w:color w:val="000000" w:themeColor="text1"/>
                <w:sz w:val="20"/>
                <w:szCs w:val="20"/>
              </w:rPr>
            </w:pPr>
            <w:r>
              <w:rPr>
                <w:rFonts w:ascii="Arial" w:hAnsi="Arial" w:cs="Arial"/>
                <w:color w:val="000000" w:themeColor="text1"/>
                <w:sz w:val="20"/>
                <w:szCs w:val="20"/>
              </w:rPr>
              <w:t>DDG Training</w:t>
            </w:r>
            <w:r w:rsidRPr="007C0CF5">
              <w:rPr>
                <w:rFonts w:ascii="Arial" w:hAnsi="Arial" w:cs="Arial"/>
                <w:color w:val="000000" w:themeColor="text1"/>
                <w:sz w:val="20"/>
                <w:szCs w:val="20"/>
              </w:rPr>
              <w:t xml:space="preserve"> </w:t>
            </w:r>
            <w:r w:rsidR="00462553" w:rsidRPr="007C0CF5">
              <w:rPr>
                <w:rFonts w:ascii="Arial" w:hAnsi="Arial" w:cs="Arial"/>
                <w:color w:val="000000" w:themeColor="text1"/>
                <w:sz w:val="20"/>
                <w:szCs w:val="20"/>
              </w:rPr>
              <w:t>Updated that for CAS, a proposal from CDAC has been received. the CDAC 2.0 proposal will be considered to upgrade the current CAS system.</w:t>
            </w:r>
          </w:p>
        </w:tc>
      </w:tr>
      <w:tr w:rsidR="00462553" w:rsidRPr="007C0CF5" w14:paraId="61E7C969" w14:textId="77777777" w:rsidTr="00462553">
        <w:tc>
          <w:tcPr>
            <w:tcW w:w="704" w:type="dxa"/>
          </w:tcPr>
          <w:p w14:paraId="0BCDE712" w14:textId="27E3A96B" w:rsidR="00462553" w:rsidRPr="007C0CF5" w:rsidRDefault="00462553"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36</w:t>
            </w:r>
          </w:p>
        </w:tc>
        <w:tc>
          <w:tcPr>
            <w:tcW w:w="2693" w:type="dxa"/>
          </w:tcPr>
          <w:p w14:paraId="7E9D56A2" w14:textId="77777777" w:rsidR="00462553" w:rsidRPr="007C0CF5" w:rsidRDefault="00462553" w:rsidP="00462553">
            <w:pPr>
              <w:pStyle w:val="NormalWeb"/>
              <w:spacing w:before="0" w:beforeAutospacing="0" w:after="0" w:afterAutospacing="0"/>
              <w:jc w:val="both"/>
              <w:rPr>
                <w:rFonts w:ascii="Arial" w:hAnsi="Arial" w:cs="Arial"/>
                <w:color w:val="000000" w:themeColor="text1"/>
                <w:sz w:val="20"/>
                <w:szCs w:val="20"/>
              </w:rPr>
            </w:pPr>
            <w:r w:rsidRPr="007C0CF5">
              <w:rPr>
                <w:rStyle w:val="Strong"/>
                <w:rFonts w:ascii="Arial" w:hAnsi="Arial" w:cs="Arial"/>
                <w:color w:val="000000" w:themeColor="text1"/>
                <w:sz w:val="20"/>
                <w:szCs w:val="20"/>
              </w:rPr>
              <w:t>Review of legal matters in Training Division – updates thereof.</w:t>
            </w:r>
          </w:p>
          <w:p w14:paraId="7526489F" w14:textId="77777777" w:rsidR="00462553" w:rsidRPr="007C0CF5" w:rsidRDefault="00462553" w:rsidP="00462553">
            <w:pPr>
              <w:pStyle w:val="NormalWeb"/>
              <w:spacing w:before="0" w:beforeAutospacing="0" w:after="0" w:afterAutospacing="0"/>
              <w:jc w:val="both"/>
              <w:rPr>
                <w:rStyle w:val="Strong"/>
                <w:rFonts w:ascii="Arial" w:hAnsi="Arial" w:cs="Arial"/>
                <w:color w:val="000000" w:themeColor="text1"/>
                <w:sz w:val="20"/>
                <w:szCs w:val="20"/>
              </w:rPr>
            </w:pPr>
          </w:p>
        </w:tc>
        <w:tc>
          <w:tcPr>
            <w:tcW w:w="5619" w:type="dxa"/>
          </w:tcPr>
          <w:p w14:paraId="58BCE69C" w14:textId="2EFC647F" w:rsidR="00462553" w:rsidRPr="007C0CF5" w:rsidRDefault="007C0CF5" w:rsidP="00BB7B75">
            <w:pPr>
              <w:jc w:val="both"/>
              <w:rPr>
                <w:rFonts w:ascii="Arial" w:hAnsi="Arial" w:cs="Arial"/>
                <w:color w:val="000000" w:themeColor="text1"/>
                <w:sz w:val="20"/>
                <w:szCs w:val="20"/>
              </w:rPr>
            </w:pPr>
            <w:r>
              <w:rPr>
                <w:rFonts w:ascii="Arial" w:eastAsia="Cambria" w:hAnsi="Arial" w:cs="Arial"/>
                <w:color w:val="000000" w:themeColor="text1"/>
                <w:sz w:val="20"/>
                <w:szCs w:val="20"/>
              </w:rPr>
              <w:t>Legal Consultant</w:t>
            </w:r>
            <w:r w:rsidR="00462553" w:rsidRPr="007C0CF5">
              <w:rPr>
                <w:rFonts w:ascii="Arial" w:eastAsia="Cambria" w:hAnsi="Arial" w:cs="Arial"/>
                <w:color w:val="000000" w:themeColor="text1"/>
                <w:sz w:val="20"/>
                <w:szCs w:val="20"/>
              </w:rPr>
              <w:t xml:space="preserve"> updated that the hat Writ Petition No. 2373 of 2023 (Nandaram) has been dismissed, though the official order is awaited for any specific compliance directions. The total number of pending court cases currently stands at 14. Regarding the Southern Academy of Marine Studies case, inspection has been completed, non-compliance observed, and a report with recommendations has been sent to DGS; a show cause notice has been issued, and the matter is pending final action by DG Shipping. </w:t>
            </w:r>
          </w:p>
        </w:tc>
      </w:tr>
      <w:tr w:rsidR="00462553" w:rsidRPr="007C0CF5" w14:paraId="15845530" w14:textId="77777777" w:rsidTr="00462553">
        <w:tc>
          <w:tcPr>
            <w:tcW w:w="704" w:type="dxa"/>
          </w:tcPr>
          <w:p w14:paraId="4F52AD03" w14:textId="676259C2" w:rsidR="00462553" w:rsidRPr="007C0CF5" w:rsidRDefault="00462553"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37</w:t>
            </w:r>
          </w:p>
        </w:tc>
        <w:tc>
          <w:tcPr>
            <w:tcW w:w="2693" w:type="dxa"/>
          </w:tcPr>
          <w:p w14:paraId="67537E64" w14:textId="77777777" w:rsidR="00462553" w:rsidRPr="007C0CF5" w:rsidRDefault="00462553" w:rsidP="00462553">
            <w:pPr>
              <w:pStyle w:val="TableParagraph"/>
              <w:spacing w:line="240" w:lineRule="atLeast"/>
              <w:jc w:val="both"/>
              <w:rPr>
                <w:rFonts w:ascii="Arial" w:hAnsi="Arial" w:cs="Arial"/>
                <w:b/>
                <w:bCs/>
                <w:color w:val="000000" w:themeColor="text1"/>
                <w:sz w:val="20"/>
                <w:szCs w:val="20"/>
              </w:rPr>
            </w:pPr>
            <w:r w:rsidRPr="007C0CF5">
              <w:rPr>
                <w:rFonts w:ascii="Arial" w:hAnsi="Arial" w:cs="Arial"/>
                <w:b/>
                <w:bCs/>
                <w:color w:val="000000" w:themeColor="text1"/>
                <w:sz w:val="20"/>
                <w:szCs w:val="20"/>
              </w:rPr>
              <w:t>Confirmation of publication of results at every STCW compliance Board meeting:</w:t>
            </w:r>
          </w:p>
          <w:p w14:paraId="31C42F39" w14:textId="77777777" w:rsidR="00462553" w:rsidRPr="007C0CF5" w:rsidRDefault="00462553" w:rsidP="00462553">
            <w:pPr>
              <w:pStyle w:val="NormalWeb"/>
              <w:spacing w:before="0" w:beforeAutospacing="0" w:after="0" w:afterAutospacing="0"/>
              <w:jc w:val="both"/>
              <w:rPr>
                <w:rStyle w:val="Strong"/>
                <w:rFonts w:ascii="Arial" w:hAnsi="Arial" w:cs="Arial"/>
                <w:color w:val="000000" w:themeColor="text1"/>
                <w:sz w:val="20"/>
                <w:szCs w:val="20"/>
              </w:rPr>
            </w:pPr>
          </w:p>
        </w:tc>
        <w:tc>
          <w:tcPr>
            <w:tcW w:w="5619" w:type="dxa"/>
          </w:tcPr>
          <w:p w14:paraId="4E545D19" w14:textId="0BFEA08E" w:rsidR="00462553" w:rsidRPr="007C0CF5" w:rsidRDefault="007C0CF5" w:rsidP="00BB7B75">
            <w:pPr>
              <w:jc w:val="both"/>
              <w:rPr>
                <w:rFonts w:ascii="Arial" w:eastAsia="Cambria" w:hAnsi="Arial" w:cs="Arial"/>
                <w:color w:val="000000" w:themeColor="text1"/>
                <w:sz w:val="20"/>
                <w:szCs w:val="20"/>
              </w:rPr>
            </w:pPr>
            <w:r>
              <w:rPr>
                <w:rFonts w:ascii="Arial" w:hAnsi="Arial" w:cs="Arial"/>
                <w:color w:val="000000" w:themeColor="text1"/>
                <w:sz w:val="20"/>
                <w:szCs w:val="20"/>
              </w:rPr>
              <w:t>DDG Training</w:t>
            </w:r>
            <w:r w:rsidRPr="007C0CF5">
              <w:rPr>
                <w:rFonts w:ascii="Arial" w:hAnsi="Arial" w:cs="Arial"/>
                <w:color w:val="000000" w:themeColor="text1"/>
                <w:sz w:val="20"/>
                <w:szCs w:val="20"/>
              </w:rPr>
              <w:t xml:space="preserve"> </w:t>
            </w:r>
            <w:r w:rsidR="00462553" w:rsidRPr="007C0CF5">
              <w:rPr>
                <w:rFonts w:ascii="Arial" w:hAnsi="Arial" w:cs="Arial"/>
                <w:color w:val="000000" w:themeColor="text1"/>
                <w:sz w:val="20"/>
                <w:szCs w:val="20"/>
              </w:rPr>
              <w:t>Updated that publication of results was completed on time as scheduled. No pending actions remaining.</w:t>
            </w:r>
          </w:p>
        </w:tc>
      </w:tr>
      <w:tr w:rsidR="00462553" w:rsidRPr="007C0CF5" w14:paraId="06D57270" w14:textId="77777777" w:rsidTr="00462553">
        <w:tc>
          <w:tcPr>
            <w:tcW w:w="704" w:type="dxa"/>
          </w:tcPr>
          <w:p w14:paraId="5E05ACA5" w14:textId="53A18592" w:rsidR="00462553" w:rsidRPr="007C0CF5" w:rsidRDefault="00462553"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38</w:t>
            </w:r>
          </w:p>
        </w:tc>
        <w:tc>
          <w:tcPr>
            <w:tcW w:w="2693" w:type="dxa"/>
          </w:tcPr>
          <w:p w14:paraId="6480CF1F" w14:textId="77777777" w:rsidR="00462553" w:rsidRPr="007C0CF5" w:rsidRDefault="00462553" w:rsidP="00462553">
            <w:pPr>
              <w:pStyle w:val="TableParagraph"/>
              <w:ind w:left="5"/>
              <w:jc w:val="both"/>
              <w:rPr>
                <w:rFonts w:ascii="Arial" w:hAnsi="Arial" w:cs="Arial"/>
                <w:b/>
                <w:color w:val="000000" w:themeColor="text1"/>
                <w:sz w:val="20"/>
                <w:szCs w:val="20"/>
              </w:rPr>
            </w:pPr>
            <w:r w:rsidRPr="007C0CF5">
              <w:rPr>
                <w:rFonts w:ascii="Arial" w:hAnsi="Arial" w:cs="Arial"/>
                <w:b/>
                <w:color w:val="000000" w:themeColor="text1"/>
                <w:w w:val="115"/>
                <w:sz w:val="20"/>
                <w:szCs w:val="20"/>
              </w:rPr>
              <w:t>Request</w:t>
            </w:r>
            <w:r w:rsidRPr="007C0CF5">
              <w:rPr>
                <w:rFonts w:ascii="Arial" w:hAnsi="Arial" w:cs="Arial"/>
                <w:b/>
                <w:color w:val="000000" w:themeColor="text1"/>
                <w:spacing w:val="39"/>
                <w:w w:val="115"/>
                <w:sz w:val="20"/>
                <w:szCs w:val="20"/>
              </w:rPr>
              <w:t xml:space="preserve"> </w:t>
            </w:r>
            <w:r w:rsidRPr="007C0CF5">
              <w:rPr>
                <w:rFonts w:ascii="Arial" w:hAnsi="Arial" w:cs="Arial"/>
                <w:b/>
                <w:color w:val="000000" w:themeColor="text1"/>
                <w:w w:val="115"/>
                <w:sz w:val="20"/>
                <w:szCs w:val="20"/>
              </w:rPr>
              <w:t>for</w:t>
            </w:r>
            <w:r w:rsidRPr="007C0CF5">
              <w:rPr>
                <w:rFonts w:ascii="Arial" w:hAnsi="Arial" w:cs="Arial"/>
                <w:b/>
                <w:color w:val="000000" w:themeColor="text1"/>
                <w:spacing w:val="39"/>
                <w:w w:val="115"/>
                <w:sz w:val="20"/>
                <w:szCs w:val="20"/>
              </w:rPr>
              <w:t xml:space="preserve"> </w:t>
            </w:r>
            <w:r w:rsidRPr="007C0CF5">
              <w:rPr>
                <w:rFonts w:ascii="Arial" w:hAnsi="Arial" w:cs="Arial"/>
                <w:b/>
                <w:color w:val="000000" w:themeColor="text1"/>
                <w:w w:val="115"/>
                <w:sz w:val="20"/>
                <w:szCs w:val="20"/>
              </w:rPr>
              <w:t>extension</w:t>
            </w:r>
            <w:r w:rsidRPr="007C0CF5">
              <w:rPr>
                <w:rFonts w:ascii="Arial" w:hAnsi="Arial" w:cs="Arial"/>
                <w:b/>
                <w:color w:val="000000" w:themeColor="text1"/>
                <w:spacing w:val="40"/>
                <w:w w:val="115"/>
                <w:sz w:val="20"/>
                <w:szCs w:val="20"/>
              </w:rPr>
              <w:t xml:space="preserve"> </w:t>
            </w:r>
            <w:r w:rsidRPr="007C0CF5">
              <w:rPr>
                <w:rFonts w:ascii="Arial" w:hAnsi="Arial" w:cs="Arial"/>
                <w:b/>
                <w:color w:val="000000" w:themeColor="text1"/>
                <w:w w:val="115"/>
                <w:sz w:val="20"/>
                <w:szCs w:val="20"/>
              </w:rPr>
              <w:t>period</w:t>
            </w:r>
            <w:r w:rsidRPr="007C0CF5">
              <w:rPr>
                <w:rFonts w:ascii="Arial" w:hAnsi="Arial" w:cs="Arial"/>
                <w:b/>
                <w:color w:val="000000" w:themeColor="text1"/>
                <w:spacing w:val="39"/>
                <w:w w:val="115"/>
                <w:sz w:val="20"/>
                <w:szCs w:val="20"/>
              </w:rPr>
              <w:t xml:space="preserve"> </w:t>
            </w:r>
            <w:r w:rsidRPr="007C0CF5">
              <w:rPr>
                <w:rFonts w:ascii="Arial" w:hAnsi="Arial" w:cs="Arial"/>
                <w:b/>
                <w:color w:val="000000" w:themeColor="text1"/>
                <w:w w:val="115"/>
                <w:sz w:val="20"/>
                <w:szCs w:val="20"/>
              </w:rPr>
              <w:t>for</w:t>
            </w:r>
            <w:r w:rsidRPr="007C0CF5">
              <w:rPr>
                <w:rFonts w:ascii="Arial" w:hAnsi="Arial" w:cs="Arial"/>
                <w:b/>
                <w:color w:val="000000" w:themeColor="text1"/>
                <w:spacing w:val="40"/>
                <w:w w:val="115"/>
                <w:sz w:val="20"/>
                <w:szCs w:val="20"/>
              </w:rPr>
              <w:t xml:space="preserve"> </w:t>
            </w:r>
            <w:r w:rsidRPr="007C0CF5">
              <w:rPr>
                <w:rFonts w:ascii="Arial" w:hAnsi="Arial" w:cs="Arial"/>
                <w:b/>
                <w:color w:val="000000" w:themeColor="text1"/>
                <w:w w:val="115"/>
                <w:sz w:val="20"/>
                <w:szCs w:val="20"/>
              </w:rPr>
              <w:t>Construction</w:t>
            </w:r>
            <w:r w:rsidRPr="007C0CF5">
              <w:rPr>
                <w:rFonts w:ascii="Arial" w:hAnsi="Arial" w:cs="Arial"/>
                <w:b/>
                <w:color w:val="000000" w:themeColor="text1"/>
                <w:spacing w:val="40"/>
                <w:w w:val="115"/>
                <w:sz w:val="20"/>
                <w:szCs w:val="20"/>
              </w:rPr>
              <w:t xml:space="preserve"> </w:t>
            </w:r>
            <w:r w:rsidRPr="007C0CF5">
              <w:rPr>
                <w:rFonts w:ascii="Arial" w:hAnsi="Arial" w:cs="Arial"/>
                <w:b/>
                <w:color w:val="000000" w:themeColor="text1"/>
                <w:w w:val="115"/>
                <w:sz w:val="20"/>
                <w:szCs w:val="20"/>
              </w:rPr>
              <w:t>of</w:t>
            </w:r>
            <w:r w:rsidRPr="007C0CF5">
              <w:rPr>
                <w:rFonts w:ascii="Arial" w:hAnsi="Arial" w:cs="Arial"/>
                <w:b/>
                <w:color w:val="000000" w:themeColor="text1"/>
                <w:spacing w:val="40"/>
                <w:w w:val="115"/>
                <w:sz w:val="20"/>
                <w:szCs w:val="20"/>
              </w:rPr>
              <w:t xml:space="preserve"> </w:t>
            </w:r>
            <w:r w:rsidRPr="007C0CF5">
              <w:rPr>
                <w:rFonts w:ascii="Arial" w:hAnsi="Arial" w:cs="Arial"/>
                <w:b/>
                <w:color w:val="000000" w:themeColor="text1"/>
                <w:w w:val="115"/>
                <w:sz w:val="20"/>
                <w:szCs w:val="20"/>
              </w:rPr>
              <w:t>Swimming</w:t>
            </w:r>
            <w:r w:rsidRPr="007C0CF5">
              <w:rPr>
                <w:rFonts w:ascii="Arial" w:hAnsi="Arial" w:cs="Arial"/>
                <w:b/>
                <w:color w:val="000000" w:themeColor="text1"/>
                <w:spacing w:val="39"/>
                <w:w w:val="115"/>
                <w:sz w:val="20"/>
                <w:szCs w:val="20"/>
              </w:rPr>
              <w:t xml:space="preserve"> </w:t>
            </w:r>
            <w:r w:rsidRPr="007C0CF5">
              <w:rPr>
                <w:rFonts w:ascii="Arial" w:hAnsi="Arial" w:cs="Arial"/>
                <w:b/>
                <w:color w:val="000000" w:themeColor="text1"/>
                <w:w w:val="115"/>
                <w:sz w:val="20"/>
                <w:szCs w:val="20"/>
              </w:rPr>
              <w:t>Pool</w:t>
            </w:r>
            <w:r w:rsidRPr="007C0CF5">
              <w:rPr>
                <w:rFonts w:ascii="Arial" w:hAnsi="Arial" w:cs="Arial"/>
                <w:b/>
                <w:color w:val="000000" w:themeColor="text1"/>
                <w:spacing w:val="39"/>
                <w:w w:val="115"/>
                <w:sz w:val="20"/>
                <w:szCs w:val="20"/>
              </w:rPr>
              <w:t xml:space="preserve"> </w:t>
            </w:r>
            <w:r w:rsidRPr="007C0CF5">
              <w:rPr>
                <w:rFonts w:ascii="Arial" w:hAnsi="Arial" w:cs="Arial"/>
                <w:b/>
                <w:color w:val="000000" w:themeColor="text1"/>
                <w:w w:val="115"/>
                <w:sz w:val="20"/>
                <w:szCs w:val="20"/>
              </w:rPr>
              <w:t>and Waterbody w.r.t DGS Training Circular No. 06 of 2025.</w:t>
            </w:r>
          </w:p>
          <w:p w14:paraId="1ABD2609" w14:textId="77777777" w:rsidR="00462553" w:rsidRPr="007C0CF5" w:rsidRDefault="00462553" w:rsidP="00462553">
            <w:pPr>
              <w:pStyle w:val="TableParagraph"/>
              <w:spacing w:line="240" w:lineRule="atLeast"/>
              <w:jc w:val="both"/>
              <w:rPr>
                <w:rFonts w:ascii="Arial" w:hAnsi="Arial" w:cs="Arial"/>
                <w:b/>
                <w:bCs/>
                <w:color w:val="000000" w:themeColor="text1"/>
                <w:sz w:val="20"/>
                <w:szCs w:val="20"/>
              </w:rPr>
            </w:pPr>
          </w:p>
        </w:tc>
        <w:tc>
          <w:tcPr>
            <w:tcW w:w="5619" w:type="dxa"/>
          </w:tcPr>
          <w:p w14:paraId="285E2FAA" w14:textId="77777777" w:rsidR="00462553" w:rsidRPr="007C0CF5" w:rsidRDefault="00462553" w:rsidP="00462553">
            <w:pPr>
              <w:spacing w:after="200" w:line="276" w:lineRule="auto"/>
              <w:contextualSpacing/>
              <w:jc w:val="both"/>
              <w:rPr>
                <w:rFonts w:ascii="Arial" w:hAnsi="Arial" w:cs="Arial"/>
                <w:color w:val="000000" w:themeColor="text1"/>
                <w:sz w:val="20"/>
                <w:szCs w:val="20"/>
              </w:rPr>
            </w:pPr>
            <w:r w:rsidRPr="007C0CF5">
              <w:rPr>
                <w:rFonts w:ascii="Arial" w:hAnsi="Arial" w:cs="Arial"/>
                <w:color w:val="000000" w:themeColor="text1"/>
                <w:sz w:val="20"/>
                <w:szCs w:val="20"/>
              </w:rPr>
              <w:t>The Board approved the amended swimming-pool circular (to be placed on file for DG’s approval) with the following key decisions: prescribe an inspection fee of ₹25,000; replace “springboard” with “jumping platform”; maintain existing dimensional/water-body norms; disallow new tie-ups (post-sea) and permit any pre-sea tie-ups only with MMD inspection, Principal Officer recommendation and STCW Board/time-limited DG approval; allow group/sister MTIs to use common pools subject to accountability; require filtration, CCTV, chlorine testing 45 minutes before sessions, NABL tests and retention of records for 5 years.</w:t>
            </w:r>
          </w:p>
          <w:p w14:paraId="6568F6EB" w14:textId="40575B35" w:rsidR="00462553" w:rsidRPr="007C0CF5" w:rsidRDefault="00462553" w:rsidP="00462553">
            <w:pPr>
              <w:jc w:val="both"/>
              <w:rPr>
                <w:rFonts w:ascii="Arial" w:hAnsi="Arial" w:cs="Arial"/>
                <w:color w:val="000000" w:themeColor="text1"/>
                <w:sz w:val="20"/>
                <w:szCs w:val="20"/>
              </w:rPr>
            </w:pPr>
            <w:r w:rsidRPr="007C0CF5">
              <w:rPr>
                <w:rFonts w:ascii="Arial" w:hAnsi="Arial" w:cs="Arial"/>
                <w:color w:val="000000" w:themeColor="text1"/>
                <w:sz w:val="20"/>
                <w:szCs w:val="20"/>
              </w:rPr>
              <w:t>Set final compliance deadline 31 Dec 2025 (enforcement from 1 Jan 2026) and direct jurisdictional MMDs to compile and submit compliance lists.</w:t>
            </w:r>
          </w:p>
        </w:tc>
      </w:tr>
      <w:tr w:rsidR="00462553" w:rsidRPr="007C0CF5" w14:paraId="6BC8A856" w14:textId="77777777" w:rsidTr="00462553">
        <w:tc>
          <w:tcPr>
            <w:tcW w:w="704" w:type="dxa"/>
          </w:tcPr>
          <w:p w14:paraId="71ADFAF6" w14:textId="6586A048" w:rsidR="00462553" w:rsidRPr="007C0CF5" w:rsidRDefault="00462553"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39</w:t>
            </w:r>
          </w:p>
        </w:tc>
        <w:tc>
          <w:tcPr>
            <w:tcW w:w="2693" w:type="dxa"/>
          </w:tcPr>
          <w:p w14:paraId="1EBFC483" w14:textId="77777777" w:rsidR="00462553" w:rsidRPr="007C0CF5" w:rsidRDefault="00462553" w:rsidP="00462553">
            <w:pPr>
              <w:pStyle w:val="NormalWeb"/>
              <w:spacing w:before="0" w:beforeAutospacing="0" w:after="0" w:afterAutospacing="0"/>
              <w:jc w:val="both"/>
              <w:rPr>
                <w:rStyle w:val="Strong"/>
                <w:rFonts w:ascii="Arial" w:hAnsi="Arial" w:cs="Arial"/>
                <w:color w:val="000000" w:themeColor="text1"/>
                <w:sz w:val="20"/>
                <w:szCs w:val="20"/>
              </w:rPr>
            </w:pPr>
            <w:r w:rsidRPr="007C0CF5">
              <w:rPr>
                <w:rStyle w:val="Strong"/>
                <w:rFonts w:ascii="Arial" w:hAnsi="Arial" w:cs="Arial"/>
                <w:color w:val="000000" w:themeColor="text1"/>
                <w:sz w:val="20"/>
                <w:szCs w:val="20"/>
              </w:rPr>
              <w:t>Malpractice noticed on MTI Exit Exam at IMER, Lucknow</w:t>
            </w:r>
          </w:p>
          <w:p w14:paraId="3A81B68A" w14:textId="77777777" w:rsidR="00462553" w:rsidRPr="007C0CF5" w:rsidRDefault="00462553" w:rsidP="00462553">
            <w:pPr>
              <w:pStyle w:val="TableParagraph"/>
              <w:ind w:left="5"/>
              <w:jc w:val="both"/>
              <w:rPr>
                <w:rFonts w:ascii="Arial" w:hAnsi="Arial" w:cs="Arial"/>
                <w:b/>
                <w:color w:val="000000" w:themeColor="text1"/>
                <w:w w:val="115"/>
                <w:sz w:val="20"/>
                <w:szCs w:val="20"/>
              </w:rPr>
            </w:pPr>
          </w:p>
        </w:tc>
        <w:tc>
          <w:tcPr>
            <w:tcW w:w="5619" w:type="dxa"/>
          </w:tcPr>
          <w:p w14:paraId="1D4499B0" w14:textId="4838115B" w:rsidR="00462553" w:rsidRPr="007C0CF5" w:rsidRDefault="007C0CF5" w:rsidP="00462553">
            <w:pPr>
              <w:spacing w:after="200"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MMD Kandla</w:t>
            </w:r>
            <w:r w:rsidR="00462553" w:rsidRPr="007C0CF5">
              <w:rPr>
                <w:rFonts w:ascii="Arial" w:hAnsi="Arial" w:cs="Arial"/>
                <w:color w:val="000000" w:themeColor="text1"/>
                <w:sz w:val="20"/>
                <w:szCs w:val="20"/>
              </w:rPr>
              <w:t xml:space="preserve"> gave the presentation and updated about the incident. The Board deliberated on the exit-exam malpractice and resolved that the institute shall remain under a six-month suspension (effective from the original suspension date), after which reinstatement may be considered only following a comprehensive inspection to verify corrective actions and readiness. A formal warning will be issued stating that any recurrence will lead to permanent withdrawal of approvals. </w:t>
            </w:r>
            <w:r w:rsidR="00462553" w:rsidRPr="007C0CF5">
              <w:rPr>
                <w:rFonts w:ascii="Arial" w:hAnsi="Arial" w:cs="Arial"/>
                <w:bCs/>
                <w:color w:val="000000" w:themeColor="text1"/>
                <w:sz w:val="20"/>
                <w:szCs w:val="20"/>
              </w:rPr>
              <w:t xml:space="preserve"> </w:t>
            </w:r>
          </w:p>
        </w:tc>
      </w:tr>
      <w:tr w:rsidR="00462553" w:rsidRPr="007C0CF5" w14:paraId="39777660" w14:textId="77777777" w:rsidTr="00462553">
        <w:tc>
          <w:tcPr>
            <w:tcW w:w="704" w:type="dxa"/>
          </w:tcPr>
          <w:p w14:paraId="120E1C3F" w14:textId="59A252DE" w:rsidR="00462553" w:rsidRPr="007C0CF5" w:rsidRDefault="00462553"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40</w:t>
            </w:r>
          </w:p>
        </w:tc>
        <w:tc>
          <w:tcPr>
            <w:tcW w:w="2693" w:type="dxa"/>
          </w:tcPr>
          <w:p w14:paraId="686D1459" w14:textId="77777777" w:rsidR="00462553" w:rsidRPr="007C0CF5" w:rsidRDefault="00462553" w:rsidP="00462553">
            <w:pPr>
              <w:pStyle w:val="NormalWeb"/>
              <w:spacing w:before="0" w:beforeAutospacing="0" w:after="0" w:afterAutospacing="0"/>
              <w:jc w:val="both"/>
              <w:rPr>
                <w:rStyle w:val="Strong"/>
                <w:rFonts w:ascii="Arial" w:hAnsi="Arial" w:cs="Arial"/>
                <w:color w:val="000000" w:themeColor="text1"/>
                <w:sz w:val="20"/>
                <w:szCs w:val="20"/>
              </w:rPr>
            </w:pPr>
            <w:r w:rsidRPr="007C0CF5">
              <w:rPr>
                <w:rStyle w:val="Strong"/>
                <w:rFonts w:ascii="Arial" w:hAnsi="Arial" w:cs="Arial"/>
                <w:color w:val="000000" w:themeColor="text1"/>
                <w:sz w:val="20"/>
                <w:szCs w:val="20"/>
              </w:rPr>
              <w:t>Malpractice noticed on MTI Exit Exam at R.R. Marines Academy, Jaipur</w:t>
            </w:r>
          </w:p>
          <w:p w14:paraId="425E6964" w14:textId="77777777" w:rsidR="00462553" w:rsidRPr="007C0CF5" w:rsidRDefault="00462553" w:rsidP="00462553">
            <w:pPr>
              <w:pStyle w:val="NormalWeb"/>
              <w:spacing w:before="0" w:beforeAutospacing="0" w:after="0" w:afterAutospacing="0"/>
              <w:jc w:val="both"/>
              <w:rPr>
                <w:rStyle w:val="Strong"/>
                <w:rFonts w:ascii="Arial" w:hAnsi="Arial" w:cs="Arial"/>
                <w:color w:val="000000" w:themeColor="text1"/>
                <w:sz w:val="20"/>
                <w:szCs w:val="20"/>
              </w:rPr>
            </w:pPr>
          </w:p>
        </w:tc>
        <w:tc>
          <w:tcPr>
            <w:tcW w:w="5619" w:type="dxa"/>
          </w:tcPr>
          <w:p w14:paraId="205A16D3" w14:textId="31239927" w:rsidR="00462553" w:rsidRPr="007C0CF5" w:rsidRDefault="007C0CF5" w:rsidP="00462553">
            <w:pPr>
              <w:spacing w:after="200" w:line="276" w:lineRule="auto"/>
              <w:contextualSpacing/>
              <w:jc w:val="both"/>
              <w:rPr>
                <w:rFonts w:ascii="Arial" w:hAnsi="Arial" w:cs="Arial"/>
                <w:color w:val="000000" w:themeColor="text1"/>
                <w:sz w:val="20"/>
                <w:szCs w:val="20"/>
                <w:lang w:val="en-IN"/>
              </w:rPr>
            </w:pPr>
            <w:r>
              <w:rPr>
                <w:rFonts w:ascii="Arial" w:hAnsi="Arial" w:cs="Arial"/>
                <w:color w:val="000000" w:themeColor="text1"/>
                <w:sz w:val="20"/>
                <w:szCs w:val="20"/>
              </w:rPr>
              <w:t>MMD Kandla</w:t>
            </w:r>
            <w:r w:rsidR="00462553" w:rsidRPr="007C0CF5">
              <w:rPr>
                <w:rFonts w:ascii="Arial" w:hAnsi="Arial" w:cs="Arial"/>
                <w:color w:val="000000" w:themeColor="text1"/>
                <w:sz w:val="20"/>
                <w:szCs w:val="20"/>
              </w:rPr>
              <w:t xml:space="preserve"> gave the presentation and updated that</w:t>
            </w:r>
            <w:r w:rsidR="00462553" w:rsidRPr="007C0CF5">
              <w:rPr>
                <w:rFonts w:ascii="Arial" w:hAnsi="Arial" w:cs="Arial"/>
                <w:color w:val="000000" w:themeColor="text1"/>
                <w:sz w:val="20"/>
                <w:szCs w:val="20"/>
                <w:lang w:val="en-IN"/>
              </w:rPr>
              <w:t xml:space="preserve"> investigation into alleged malpractices at RR Marine Academy, Jaipur including cash for pass claims, exam misconduct, and non-compliance with DGS guidelines is ongoing, with video evidence under authentication and statements of the principal, promoter, and individuals in the footage to be recorded. Suspension of the institute’s courses will continue until the investigation is completed. Meanwhile, </w:t>
            </w:r>
            <w:r w:rsidR="00462553" w:rsidRPr="007C0CF5">
              <w:rPr>
                <w:rFonts w:ascii="Arial" w:hAnsi="Arial" w:cs="Arial"/>
                <w:color w:val="000000" w:themeColor="text1"/>
                <w:sz w:val="20"/>
                <w:szCs w:val="20"/>
                <w:lang w:val="en-IN"/>
              </w:rPr>
              <w:lastRenderedPageBreak/>
              <w:t>DG has approved the conduct of pending exit examinations for approximately 30–40 candidates, which will be held at the institute under supervision of the MMD Kandla Surveyor and a Virtual Guru representative.</w:t>
            </w:r>
          </w:p>
          <w:p w14:paraId="3B2A6628" w14:textId="77777777" w:rsidR="00462553" w:rsidRPr="007C0CF5" w:rsidRDefault="00462553" w:rsidP="00462553">
            <w:pPr>
              <w:pStyle w:val="NormalWeb"/>
              <w:spacing w:before="0" w:beforeAutospacing="0" w:after="0" w:afterAutospacing="0"/>
              <w:jc w:val="both"/>
              <w:rPr>
                <w:rFonts w:ascii="Arial" w:eastAsia="Cambria" w:hAnsi="Arial" w:cs="Arial"/>
                <w:b/>
                <w:bCs/>
                <w:color w:val="000000" w:themeColor="text1"/>
                <w:sz w:val="20"/>
                <w:szCs w:val="20"/>
                <w:lang w:eastAsia="en-US" w:bidi="ar-SA"/>
              </w:rPr>
            </w:pPr>
            <w:r w:rsidRPr="007C0CF5">
              <w:rPr>
                <w:rFonts w:ascii="Arial" w:eastAsia="Cambria" w:hAnsi="Arial" w:cs="Arial"/>
                <w:b/>
                <w:bCs/>
                <w:color w:val="000000" w:themeColor="text1"/>
                <w:sz w:val="20"/>
                <w:szCs w:val="20"/>
                <w:lang w:eastAsia="en-US" w:bidi="ar-SA"/>
              </w:rPr>
              <w:t>Decision:</w:t>
            </w:r>
          </w:p>
          <w:p w14:paraId="649DEDA3" w14:textId="77777777" w:rsidR="00462553" w:rsidRPr="007C0CF5" w:rsidRDefault="00462553" w:rsidP="00462553">
            <w:pPr>
              <w:spacing w:after="200" w:line="276" w:lineRule="auto"/>
              <w:contextualSpacing/>
              <w:jc w:val="both"/>
              <w:rPr>
                <w:rFonts w:ascii="Arial" w:hAnsi="Arial" w:cs="Arial"/>
                <w:color w:val="000000" w:themeColor="text1"/>
                <w:sz w:val="20"/>
                <w:szCs w:val="20"/>
                <w:lang w:val="en-IN"/>
              </w:rPr>
            </w:pPr>
            <w:r w:rsidRPr="007C0CF5">
              <w:rPr>
                <w:rFonts w:ascii="Arial" w:hAnsi="Arial" w:cs="Arial"/>
                <w:color w:val="000000" w:themeColor="text1"/>
                <w:sz w:val="20"/>
                <w:szCs w:val="20"/>
                <w:lang w:val="en-IN"/>
              </w:rPr>
              <w:t>This agenda was deferred to next meeting.</w:t>
            </w:r>
          </w:p>
          <w:p w14:paraId="3AFDE643" w14:textId="77777777" w:rsidR="00462553" w:rsidRPr="007C0CF5" w:rsidRDefault="00462553" w:rsidP="00462553">
            <w:pPr>
              <w:spacing w:after="200" w:line="276" w:lineRule="auto"/>
              <w:contextualSpacing/>
              <w:jc w:val="both"/>
              <w:rPr>
                <w:rFonts w:ascii="Arial" w:hAnsi="Arial" w:cs="Arial"/>
                <w:color w:val="000000" w:themeColor="text1"/>
                <w:sz w:val="20"/>
                <w:szCs w:val="20"/>
              </w:rPr>
            </w:pPr>
          </w:p>
        </w:tc>
      </w:tr>
      <w:tr w:rsidR="00462553" w:rsidRPr="007C0CF5" w14:paraId="64BC35BB" w14:textId="77777777" w:rsidTr="00462553">
        <w:tc>
          <w:tcPr>
            <w:tcW w:w="704" w:type="dxa"/>
          </w:tcPr>
          <w:p w14:paraId="4431C81F" w14:textId="50359688" w:rsidR="00462553" w:rsidRPr="007C0CF5" w:rsidRDefault="00462553"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lastRenderedPageBreak/>
              <w:t>41</w:t>
            </w:r>
          </w:p>
        </w:tc>
        <w:tc>
          <w:tcPr>
            <w:tcW w:w="2693" w:type="dxa"/>
          </w:tcPr>
          <w:p w14:paraId="57570798" w14:textId="77777777" w:rsidR="00462553" w:rsidRPr="007C0CF5" w:rsidRDefault="00462553" w:rsidP="00462553">
            <w:pPr>
              <w:pStyle w:val="NormalWeb"/>
              <w:jc w:val="both"/>
              <w:rPr>
                <w:rStyle w:val="Strong"/>
                <w:rFonts w:ascii="Arial" w:hAnsi="Arial" w:cs="Arial"/>
                <w:color w:val="000000" w:themeColor="text1"/>
                <w:sz w:val="20"/>
                <w:szCs w:val="20"/>
              </w:rPr>
            </w:pPr>
            <w:r w:rsidRPr="007C0CF5">
              <w:rPr>
                <w:rStyle w:val="Strong"/>
                <w:rFonts w:ascii="Arial" w:hAnsi="Arial" w:cs="Arial"/>
                <w:color w:val="000000" w:themeColor="text1"/>
                <w:sz w:val="20"/>
                <w:szCs w:val="20"/>
              </w:rPr>
              <w:t>Conduct of Comprehensive Inspection Progrmame (CIP) for Maritime Training Institute (MTIs)</w:t>
            </w:r>
          </w:p>
          <w:p w14:paraId="44D73530" w14:textId="77777777" w:rsidR="00462553" w:rsidRPr="007C0CF5" w:rsidRDefault="00462553" w:rsidP="00462553">
            <w:pPr>
              <w:pStyle w:val="NormalWeb"/>
              <w:spacing w:before="0" w:beforeAutospacing="0" w:after="0" w:afterAutospacing="0"/>
              <w:jc w:val="both"/>
              <w:rPr>
                <w:rStyle w:val="Strong"/>
                <w:rFonts w:ascii="Arial" w:hAnsi="Arial" w:cs="Arial"/>
                <w:color w:val="000000" w:themeColor="text1"/>
                <w:sz w:val="20"/>
                <w:szCs w:val="20"/>
              </w:rPr>
            </w:pPr>
          </w:p>
        </w:tc>
        <w:tc>
          <w:tcPr>
            <w:tcW w:w="5619" w:type="dxa"/>
          </w:tcPr>
          <w:p w14:paraId="0F2049CF" w14:textId="13C78FB6" w:rsidR="00462553" w:rsidRPr="007C0CF5" w:rsidRDefault="00462553" w:rsidP="00462553">
            <w:pPr>
              <w:spacing w:after="200" w:line="276" w:lineRule="auto"/>
              <w:contextualSpacing/>
              <w:jc w:val="both"/>
              <w:rPr>
                <w:rFonts w:ascii="Arial" w:hAnsi="Arial" w:cs="Arial"/>
                <w:color w:val="000000" w:themeColor="text1"/>
                <w:sz w:val="20"/>
                <w:szCs w:val="20"/>
              </w:rPr>
            </w:pPr>
            <w:r w:rsidRPr="007C0CF5">
              <w:rPr>
                <w:rFonts w:ascii="Arial" w:hAnsi="Arial" w:cs="Arial"/>
                <w:color w:val="000000" w:themeColor="text1"/>
                <w:sz w:val="20"/>
                <w:szCs w:val="20"/>
              </w:rPr>
              <w:t>The board agreed that until the new circular is issued, each MMD will continue with its current grading method (simple or weighted average) for completed inspections. The upcoming circular will mandate a uniform weighted average approach for all institutes. ROs will update and display inspection results on the DG Shipping website after implementation.</w:t>
            </w:r>
          </w:p>
        </w:tc>
      </w:tr>
      <w:tr w:rsidR="00462553" w:rsidRPr="007C0CF5" w14:paraId="194C892F" w14:textId="77777777" w:rsidTr="00462553">
        <w:tc>
          <w:tcPr>
            <w:tcW w:w="704" w:type="dxa"/>
          </w:tcPr>
          <w:p w14:paraId="407B8B4F" w14:textId="78AC9CA1" w:rsidR="00462553" w:rsidRPr="007C0CF5" w:rsidRDefault="00462553"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42</w:t>
            </w:r>
          </w:p>
        </w:tc>
        <w:tc>
          <w:tcPr>
            <w:tcW w:w="2693" w:type="dxa"/>
          </w:tcPr>
          <w:p w14:paraId="4B9DC2D4" w14:textId="77777777" w:rsidR="00462553" w:rsidRPr="007C0CF5" w:rsidRDefault="00462553" w:rsidP="00462553">
            <w:pPr>
              <w:pStyle w:val="NormalWeb"/>
              <w:spacing w:before="0" w:beforeAutospacing="0" w:after="0" w:afterAutospacing="0"/>
              <w:jc w:val="both"/>
              <w:rPr>
                <w:rStyle w:val="Strong"/>
                <w:rFonts w:ascii="Arial" w:hAnsi="Arial" w:cs="Arial"/>
                <w:color w:val="000000" w:themeColor="text1"/>
                <w:sz w:val="20"/>
                <w:szCs w:val="20"/>
              </w:rPr>
            </w:pPr>
            <w:r w:rsidRPr="007C0CF5">
              <w:rPr>
                <w:rStyle w:val="Strong"/>
                <w:rFonts w:ascii="Arial" w:hAnsi="Arial" w:cs="Arial"/>
                <w:color w:val="000000" w:themeColor="text1"/>
                <w:sz w:val="20"/>
                <w:szCs w:val="20"/>
              </w:rPr>
              <w:t>DGS Circular No. 53 of 2025 dated 01.12.2025:- Inclusion of a new STCW competence titled “Prevention of and Response to Violence and Harassment, including Sexual Harassment, Bullying and Sexual Assault” in the PSSR course under Basic Safety Training (BST)</w:t>
            </w:r>
          </w:p>
          <w:p w14:paraId="5E9C371B" w14:textId="77777777" w:rsidR="00462553" w:rsidRPr="007C0CF5" w:rsidRDefault="00462553" w:rsidP="00462553">
            <w:pPr>
              <w:pStyle w:val="NormalWeb"/>
              <w:jc w:val="both"/>
              <w:rPr>
                <w:rStyle w:val="Strong"/>
                <w:rFonts w:ascii="Arial" w:hAnsi="Arial" w:cs="Arial"/>
                <w:color w:val="000000" w:themeColor="text1"/>
                <w:sz w:val="20"/>
                <w:szCs w:val="20"/>
              </w:rPr>
            </w:pPr>
          </w:p>
        </w:tc>
        <w:tc>
          <w:tcPr>
            <w:tcW w:w="5619" w:type="dxa"/>
          </w:tcPr>
          <w:p w14:paraId="29FAE5BF" w14:textId="425809CB" w:rsidR="00462553" w:rsidRPr="007C0CF5" w:rsidRDefault="007C0CF5" w:rsidP="00462553">
            <w:pPr>
              <w:spacing w:after="200"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 xml:space="preserve">DDG STCW </w:t>
            </w:r>
            <w:r w:rsidR="00462553" w:rsidRPr="007C0CF5">
              <w:rPr>
                <w:rFonts w:ascii="Arial" w:hAnsi="Arial" w:cs="Arial"/>
                <w:color w:val="000000" w:themeColor="text1"/>
                <w:sz w:val="20"/>
                <w:szCs w:val="20"/>
              </w:rPr>
              <w:t>updated that the recently a circular is issued</w:t>
            </w:r>
          </w:p>
        </w:tc>
      </w:tr>
      <w:tr w:rsidR="00462553" w:rsidRPr="007C0CF5" w14:paraId="4A835CF0" w14:textId="77777777" w:rsidTr="00462553">
        <w:tc>
          <w:tcPr>
            <w:tcW w:w="704" w:type="dxa"/>
          </w:tcPr>
          <w:p w14:paraId="6A9D0EFD" w14:textId="5DB366A0" w:rsidR="00462553" w:rsidRPr="007C0CF5" w:rsidRDefault="00462553"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43</w:t>
            </w:r>
          </w:p>
        </w:tc>
        <w:tc>
          <w:tcPr>
            <w:tcW w:w="2693" w:type="dxa"/>
          </w:tcPr>
          <w:p w14:paraId="4528F366" w14:textId="77777777" w:rsidR="00462553" w:rsidRPr="007C0CF5" w:rsidRDefault="00462553" w:rsidP="00462553">
            <w:pPr>
              <w:pStyle w:val="TableParagraph"/>
              <w:spacing w:line="240" w:lineRule="atLeast"/>
              <w:jc w:val="both"/>
              <w:rPr>
                <w:rFonts w:ascii="Arial" w:hAnsi="Arial" w:cs="Arial"/>
                <w:b/>
                <w:bCs/>
                <w:color w:val="000000" w:themeColor="text1"/>
                <w:sz w:val="20"/>
                <w:szCs w:val="20"/>
              </w:rPr>
            </w:pPr>
            <w:r w:rsidRPr="007C0CF5">
              <w:rPr>
                <w:rFonts w:ascii="Arial" w:hAnsi="Arial" w:cs="Arial"/>
                <w:b/>
                <w:bCs/>
                <w:color w:val="000000" w:themeColor="text1"/>
                <w:sz w:val="20"/>
                <w:szCs w:val="20"/>
              </w:rPr>
              <w:t>Mr. Diljith Uthaman Prabhavathi (INDoS No.: 22NM0804, Passport No.: T7875845):  Requesting the approval of assessment for appearing in the Second Mate (Foreign Going) Certificate of Competency examination.</w:t>
            </w:r>
          </w:p>
          <w:p w14:paraId="2654FE8A" w14:textId="77777777" w:rsidR="00462553" w:rsidRPr="007C0CF5" w:rsidRDefault="00462553" w:rsidP="00462553">
            <w:pPr>
              <w:pStyle w:val="NormalWeb"/>
              <w:spacing w:before="0" w:beforeAutospacing="0" w:after="0" w:afterAutospacing="0"/>
              <w:jc w:val="both"/>
              <w:rPr>
                <w:rStyle w:val="Strong"/>
                <w:rFonts w:ascii="Arial" w:hAnsi="Arial" w:cs="Arial"/>
                <w:color w:val="000000" w:themeColor="text1"/>
                <w:sz w:val="20"/>
                <w:szCs w:val="20"/>
              </w:rPr>
            </w:pPr>
          </w:p>
        </w:tc>
        <w:tc>
          <w:tcPr>
            <w:tcW w:w="5619" w:type="dxa"/>
          </w:tcPr>
          <w:p w14:paraId="25B5CCED" w14:textId="2F216C47" w:rsidR="00462553" w:rsidRPr="007C0CF5" w:rsidRDefault="00462553" w:rsidP="00462553">
            <w:pPr>
              <w:spacing w:after="200" w:line="276" w:lineRule="auto"/>
              <w:contextualSpacing/>
              <w:jc w:val="both"/>
              <w:rPr>
                <w:rFonts w:ascii="Arial" w:hAnsi="Arial" w:cs="Arial"/>
                <w:color w:val="000000" w:themeColor="text1"/>
                <w:sz w:val="20"/>
                <w:szCs w:val="20"/>
              </w:rPr>
            </w:pPr>
            <w:r w:rsidRPr="007C0CF5">
              <w:rPr>
                <w:rFonts w:ascii="Arial" w:hAnsi="Arial" w:cs="Arial"/>
                <w:color w:val="000000" w:themeColor="text1"/>
                <w:sz w:val="20"/>
                <w:szCs w:val="20"/>
              </w:rPr>
              <w:t>Nautical Wing has already issued a clarification letter to the candidate, and a DGS order exists stating that unapproved training will not be recognized. The institute involved is still functional and has been issued a show cause notice; its reply has been reviewed, and comments have been provided. The board agreed that stringent action should be taken against the MTI without granting any leniency, and additional violations should be considered while passing the final order. No fresh show cause notice will be issued to avoid delays; action will proceed based on existing notices and inputs.</w:t>
            </w:r>
          </w:p>
        </w:tc>
      </w:tr>
      <w:tr w:rsidR="00462553" w:rsidRPr="007C0CF5" w14:paraId="03E9C8CD" w14:textId="77777777" w:rsidTr="00462553">
        <w:tc>
          <w:tcPr>
            <w:tcW w:w="704" w:type="dxa"/>
          </w:tcPr>
          <w:p w14:paraId="4A260B7C" w14:textId="676A28BB" w:rsidR="00462553" w:rsidRPr="007C0CF5" w:rsidRDefault="00462553" w:rsidP="00FD1530">
            <w:pPr>
              <w:rPr>
                <w:rFonts w:ascii="Arial" w:hAnsi="Arial" w:cs="Arial"/>
                <w:b/>
                <w:bCs/>
                <w:color w:val="000000" w:themeColor="text1"/>
                <w:sz w:val="20"/>
                <w:szCs w:val="20"/>
              </w:rPr>
            </w:pPr>
            <w:r w:rsidRPr="007C0CF5">
              <w:rPr>
                <w:rFonts w:ascii="Arial" w:hAnsi="Arial" w:cs="Arial"/>
                <w:b/>
                <w:bCs/>
                <w:color w:val="000000" w:themeColor="text1"/>
                <w:sz w:val="20"/>
                <w:szCs w:val="20"/>
              </w:rPr>
              <w:t>44.</w:t>
            </w:r>
          </w:p>
        </w:tc>
        <w:tc>
          <w:tcPr>
            <w:tcW w:w="2693" w:type="dxa"/>
          </w:tcPr>
          <w:p w14:paraId="6EA980A5" w14:textId="77777777" w:rsidR="00462553" w:rsidRPr="007C0CF5" w:rsidRDefault="00462553" w:rsidP="00462553">
            <w:pPr>
              <w:pStyle w:val="BodyText"/>
              <w:rPr>
                <w:rFonts w:ascii="Arial" w:hAnsi="Arial" w:cs="Arial"/>
                <w:b/>
                <w:color w:val="000000" w:themeColor="text1"/>
                <w:w w:val="115"/>
              </w:rPr>
            </w:pPr>
            <w:r w:rsidRPr="007C0CF5">
              <w:rPr>
                <w:rFonts w:ascii="Arial" w:hAnsi="Arial" w:cs="Arial"/>
                <w:b/>
                <w:color w:val="000000" w:themeColor="text1"/>
                <w:w w:val="115"/>
              </w:rPr>
              <w:t>M/s. JEYANTHINATHER ACADEMY OF MARINE STUDIES [Application No. 100845]</w:t>
            </w:r>
          </w:p>
          <w:p w14:paraId="30936605" w14:textId="77777777" w:rsidR="00462553" w:rsidRPr="007C0CF5" w:rsidRDefault="00462553" w:rsidP="00462553">
            <w:pPr>
              <w:pStyle w:val="TableParagraph"/>
              <w:spacing w:line="240" w:lineRule="atLeast"/>
              <w:jc w:val="both"/>
              <w:rPr>
                <w:rFonts w:ascii="Arial" w:hAnsi="Arial" w:cs="Arial"/>
                <w:b/>
                <w:bCs/>
                <w:color w:val="000000" w:themeColor="text1"/>
                <w:sz w:val="20"/>
                <w:szCs w:val="20"/>
              </w:rPr>
            </w:pPr>
          </w:p>
        </w:tc>
        <w:tc>
          <w:tcPr>
            <w:tcW w:w="5619" w:type="dxa"/>
          </w:tcPr>
          <w:p w14:paraId="4D24E4AB" w14:textId="0097B081" w:rsidR="00462553" w:rsidRPr="007C0CF5" w:rsidRDefault="007C0CF5" w:rsidP="00462553">
            <w:pPr>
              <w:pStyle w:val="BodyText"/>
              <w:rPr>
                <w:rFonts w:ascii="Arial" w:hAnsi="Arial" w:cs="Arial"/>
                <w:color w:val="000000" w:themeColor="text1"/>
              </w:rPr>
            </w:pPr>
            <w:r>
              <w:rPr>
                <w:rFonts w:ascii="Arial" w:hAnsi="Arial" w:cs="Arial"/>
                <w:color w:val="000000" w:themeColor="text1"/>
              </w:rPr>
              <w:t xml:space="preserve">MMD Chennai </w:t>
            </w:r>
            <w:r w:rsidR="00462553" w:rsidRPr="007C0CF5">
              <w:rPr>
                <w:rFonts w:ascii="Arial" w:hAnsi="Arial" w:cs="Arial"/>
                <w:color w:val="000000" w:themeColor="text1"/>
              </w:rPr>
              <w:t xml:space="preserve">gave the presentation and updated that the application from institute for starting new courses (DNS and ETO). Approval is </w:t>
            </w:r>
            <w:r w:rsidR="006E6919">
              <w:rPr>
                <w:rFonts w:ascii="Arial" w:hAnsi="Arial" w:cs="Arial"/>
                <w:color w:val="000000" w:themeColor="text1"/>
              </w:rPr>
              <w:t>recommended</w:t>
            </w:r>
            <w:r w:rsidR="00462553" w:rsidRPr="007C0CF5">
              <w:rPr>
                <w:rFonts w:ascii="Arial" w:hAnsi="Arial" w:cs="Arial"/>
                <w:color w:val="000000" w:themeColor="text1"/>
              </w:rPr>
              <w:t xml:space="preserve"> for Diploma in Nautical Science (DNS) for 40 candidates per batch with two batches per year and Electro Technical Officer (ETO) course for 40 candidates per batch with three batches per year, subject to compliance with all DGS guidelines and observations noted during inspection.</w:t>
            </w:r>
          </w:p>
          <w:p w14:paraId="1B6546D8" w14:textId="77777777" w:rsidR="00462553" w:rsidRPr="007C0CF5" w:rsidRDefault="00462553" w:rsidP="00462553">
            <w:pPr>
              <w:pStyle w:val="BodyText"/>
              <w:rPr>
                <w:rFonts w:ascii="Arial" w:hAnsi="Arial" w:cs="Arial"/>
                <w:b/>
                <w:color w:val="000000" w:themeColor="text1"/>
                <w:w w:val="115"/>
              </w:rPr>
            </w:pPr>
          </w:p>
          <w:p w14:paraId="175B9454" w14:textId="77777777" w:rsidR="00462553" w:rsidRPr="007C0CF5" w:rsidRDefault="00462553" w:rsidP="00462553">
            <w:pPr>
              <w:pStyle w:val="TableParagraph"/>
              <w:spacing w:line="240" w:lineRule="atLeast"/>
              <w:ind w:right="147"/>
              <w:rPr>
                <w:rFonts w:ascii="Arial" w:hAnsi="Arial" w:cs="Arial"/>
                <w:b/>
                <w:bCs/>
                <w:color w:val="000000" w:themeColor="text1"/>
                <w:sz w:val="20"/>
                <w:szCs w:val="20"/>
              </w:rPr>
            </w:pPr>
            <w:r w:rsidRPr="007C0CF5">
              <w:rPr>
                <w:rFonts w:ascii="Arial" w:hAnsi="Arial" w:cs="Arial"/>
                <w:b/>
                <w:bCs/>
                <w:color w:val="000000" w:themeColor="text1"/>
                <w:sz w:val="20"/>
                <w:szCs w:val="20"/>
              </w:rPr>
              <w:t>Decision:</w:t>
            </w:r>
          </w:p>
          <w:p w14:paraId="21BDA82F" w14:textId="7B65AFC7" w:rsidR="00462553" w:rsidRPr="007C0CF5" w:rsidRDefault="00462553" w:rsidP="00462553">
            <w:pPr>
              <w:spacing w:after="200" w:line="276" w:lineRule="auto"/>
              <w:contextualSpacing/>
              <w:jc w:val="both"/>
              <w:rPr>
                <w:rFonts w:ascii="Arial" w:hAnsi="Arial" w:cs="Arial"/>
                <w:color w:val="000000" w:themeColor="text1"/>
                <w:sz w:val="20"/>
                <w:szCs w:val="20"/>
              </w:rPr>
            </w:pPr>
            <w:r w:rsidRPr="007C0CF5">
              <w:rPr>
                <w:rFonts w:ascii="Arial" w:hAnsi="Arial" w:cs="Arial"/>
                <w:color w:val="000000" w:themeColor="text1"/>
                <w:sz w:val="20"/>
                <w:szCs w:val="20"/>
              </w:rPr>
              <w:t xml:space="preserve">PO, MMD, Chennai recommendations </w:t>
            </w:r>
            <w:r w:rsidR="006E6919">
              <w:rPr>
                <w:rFonts w:ascii="Arial" w:hAnsi="Arial" w:cs="Arial"/>
                <w:color w:val="000000" w:themeColor="text1"/>
                <w:sz w:val="20"/>
                <w:szCs w:val="20"/>
              </w:rPr>
              <w:t xml:space="preserve">approval </w:t>
            </w:r>
            <w:r w:rsidRPr="007C0CF5">
              <w:rPr>
                <w:rFonts w:ascii="Arial" w:hAnsi="Arial" w:cs="Arial"/>
                <w:color w:val="000000" w:themeColor="text1"/>
                <w:sz w:val="20"/>
                <w:szCs w:val="20"/>
              </w:rPr>
              <w:t>were accepted.</w:t>
            </w:r>
            <w:r w:rsidRPr="007C0CF5">
              <w:rPr>
                <w:rFonts w:ascii="Arial" w:hAnsi="Arial" w:cs="Arial"/>
                <w:bCs/>
                <w:color w:val="000000" w:themeColor="text1"/>
                <w:sz w:val="20"/>
                <w:szCs w:val="20"/>
              </w:rPr>
              <w:t xml:space="preserve">   </w:t>
            </w:r>
          </w:p>
        </w:tc>
      </w:tr>
    </w:tbl>
    <w:p w14:paraId="6913A3B7" w14:textId="3EE9CD09" w:rsidR="000A704D" w:rsidRDefault="000A704D" w:rsidP="00FD1530"/>
    <w:sectPr w:rsidR="000A70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D1AB2"/>
    <w:multiLevelType w:val="hybridMultilevel"/>
    <w:tmpl w:val="E66C7B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701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D0"/>
    <w:rsid w:val="00004924"/>
    <w:rsid w:val="00010B65"/>
    <w:rsid w:val="00011750"/>
    <w:rsid w:val="000202A9"/>
    <w:rsid w:val="00041E28"/>
    <w:rsid w:val="0004726A"/>
    <w:rsid w:val="0006020C"/>
    <w:rsid w:val="0006237C"/>
    <w:rsid w:val="00066F60"/>
    <w:rsid w:val="00085BCD"/>
    <w:rsid w:val="00091978"/>
    <w:rsid w:val="000A07F6"/>
    <w:rsid w:val="000A2885"/>
    <w:rsid w:val="000A3587"/>
    <w:rsid w:val="000A3A79"/>
    <w:rsid w:val="000A704D"/>
    <w:rsid w:val="000C4306"/>
    <w:rsid w:val="000F1A81"/>
    <w:rsid w:val="000F7559"/>
    <w:rsid w:val="00105AA4"/>
    <w:rsid w:val="00105CFD"/>
    <w:rsid w:val="00106A03"/>
    <w:rsid w:val="00107B61"/>
    <w:rsid w:val="00114A63"/>
    <w:rsid w:val="0012412A"/>
    <w:rsid w:val="0013199D"/>
    <w:rsid w:val="00131EA0"/>
    <w:rsid w:val="00132435"/>
    <w:rsid w:val="00150F56"/>
    <w:rsid w:val="00154D45"/>
    <w:rsid w:val="001639B7"/>
    <w:rsid w:val="00165CDB"/>
    <w:rsid w:val="001679F7"/>
    <w:rsid w:val="001735C1"/>
    <w:rsid w:val="00191431"/>
    <w:rsid w:val="001A28FC"/>
    <w:rsid w:val="001A6016"/>
    <w:rsid w:val="001E0EA5"/>
    <w:rsid w:val="001E281F"/>
    <w:rsid w:val="001E28B2"/>
    <w:rsid w:val="00214670"/>
    <w:rsid w:val="00216774"/>
    <w:rsid w:val="00222702"/>
    <w:rsid w:val="00224AC2"/>
    <w:rsid w:val="0023128C"/>
    <w:rsid w:val="0023622D"/>
    <w:rsid w:val="00236983"/>
    <w:rsid w:val="00252060"/>
    <w:rsid w:val="0026745F"/>
    <w:rsid w:val="002714ED"/>
    <w:rsid w:val="00273554"/>
    <w:rsid w:val="00287548"/>
    <w:rsid w:val="002A03D2"/>
    <w:rsid w:val="002A268C"/>
    <w:rsid w:val="002B48D1"/>
    <w:rsid w:val="002C3F95"/>
    <w:rsid w:val="002C6B8C"/>
    <w:rsid w:val="002D67F9"/>
    <w:rsid w:val="002E38E7"/>
    <w:rsid w:val="002E4806"/>
    <w:rsid w:val="002E6690"/>
    <w:rsid w:val="003028C5"/>
    <w:rsid w:val="00312914"/>
    <w:rsid w:val="00315F5D"/>
    <w:rsid w:val="00324CE2"/>
    <w:rsid w:val="00337310"/>
    <w:rsid w:val="00362F04"/>
    <w:rsid w:val="003675B1"/>
    <w:rsid w:val="00372EB1"/>
    <w:rsid w:val="003C5035"/>
    <w:rsid w:val="003D3D8B"/>
    <w:rsid w:val="00405070"/>
    <w:rsid w:val="004064B4"/>
    <w:rsid w:val="004147B8"/>
    <w:rsid w:val="00432DA2"/>
    <w:rsid w:val="00450D8B"/>
    <w:rsid w:val="00453B48"/>
    <w:rsid w:val="00456D4E"/>
    <w:rsid w:val="00462553"/>
    <w:rsid w:val="004944FA"/>
    <w:rsid w:val="004968A0"/>
    <w:rsid w:val="004A1592"/>
    <w:rsid w:val="004B1041"/>
    <w:rsid w:val="004B4E80"/>
    <w:rsid w:val="004C1636"/>
    <w:rsid w:val="004D1377"/>
    <w:rsid w:val="004D1F03"/>
    <w:rsid w:val="004E4EE0"/>
    <w:rsid w:val="004E7038"/>
    <w:rsid w:val="005104CF"/>
    <w:rsid w:val="005111D7"/>
    <w:rsid w:val="005123D1"/>
    <w:rsid w:val="005162D2"/>
    <w:rsid w:val="00522A01"/>
    <w:rsid w:val="00535728"/>
    <w:rsid w:val="0054019A"/>
    <w:rsid w:val="00581A4D"/>
    <w:rsid w:val="00581D17"/>
    <w:rsid w:val="005879B0"/>
    <w:rsid w:val="00594A84"/>
    <w:rsid w:val="005A234E"/>
    <w:rsid w:val="005B1D3B"/>
    <w:rsid w:val="005B4DD4"/>
    <w:rsid w:val="005C4FD7"/>
    <w:rsid w:val="005C7834"/>
    <w:rsid w:val="005C792A"/>
    <w:rsid w:val="005E0748"/>
    <w:rsid w:val="005E2868"/>
    <w:rsid w:val="005E62A3"/>
    <w:rsid w:val="006136E9"/>
    <w:rsid w:val="00616109"/>
    <w:rsid w:val="00621709"/>
    <w:rsid w:val="0062676F"/>
    <w:rsid w:val="00631935"/>
    <w:rsid w:val="00631C78"/>
    <w:rsid w:val="0063461C"/>
    <w:rsid w:val="00636700"/>
    <w:rsid w:val="00647157"/>
    <w:rsid w:val="006516CC"/>
    <w:rsid w:val="00653F5C"/>
    <w:rsid w:val="00673F35"/>
    <w:rsid w:val="006825DB"/>
    <w:rsid w:val="00695269"/>
    <w:rsid w:val="00695817"/>
    <w:rsid w:val="00695C1C"/>
    <w:rsid w:val="006A73CC"/>
    <w:rsid w:val="006B1596"/>
    <w:rsid w:val="006B22FD"/>
    <w:rsid w:val="006B4216"/>
    <w:rsid w:val="006D2474"/>
    <w:rsid w:val="006D6B24"/>
    <w:rsid w:val="006D759D"/>
    <w:rsid w:val="006E47E4"/>
    <w:rsid w:val="006E6919"/>
    <w:rsid w:val="006F205B"/>
    <w:rsid w:val="006F30A4"/>
    <w:rsid w:val="00702753"/>
    <w:rsid w:val="00705BF3"/>
    <w:rsid w:val="00715C00"/>
    <w:rsid w:val="0075413B"/>
    <w:rsid w:val="00755A9B"/>
    <w:rsid w:val="007604C1"/>
    <w:rsid w:val="00767399"/>
    <w:rsid w:val="0076794C"/>
    <w:rsid w:val="00773D21"/>
    <w:rsid w:val="0077549F"/>
    <w:rsid w:val="00793DCB"/>
    <w:rsid w:val="00795032"/>
    <w:rsid w:val="007A49D0"/>
    <w:rsid w:val="007B1939"/>
    <w:rsid w:val="007B5712"/>
    <w:rsid w:val="007B673E"/>
    <w:rsid w:val="007B6D4A"/>
    <w:rsid w:val="007B75CE"/>
    <w:rsid w:val="007C0CF5"/>
    <w:rsid w:val="007C5860"/>
    <w:rsid w:val="007D7233"/>
    <w:rsid w:val="007D7C99"/>
    <w:rsid w:val="007E0368"/>
    <w:rsid w:val="007E5005"/>
    <w:rsid w:val="007F2555"/>
    <w:rsid w:val="007F5CE8"/>
    <w:rsid w:val="007F7918"/>
    <w:rsid w:val="008137C8"/>
    <w:rsid w:val="00815042"/>
    <w:rsid w:val="00822EE6"/>
    <w:rsid w:val="008275BD"/>
    <w:rsid w:val="00831CF8"/>
    <w:rsid w:val="008601D8"/>
    <w:rsid w:val="00882211"/>
    <w:rsid w:val="00884C43"/>
    <w:rsid w:val="008A3B39"/>
    <w:rsid w:val="008A7BF5"/>
    <w:rsid w:val="008B75DA"/>
    <w:rsid w:val="008C12E6"/>
    <w:rsid w:val="008F6C7F"/>
    <w:rsid w:val="00907632"/>
    <w:rsid w:val="00925BD4"/>
    <w:rsid w:val="009261E7"/>
    <w:rsid w:val="009323E6"/>
    <w:rsid w:val="00933E17"/>
    <w:rsid w:val="00935A86"/>
    <w:rsid w:val="00936D34"/>
    <w:rsid w:val="0094006E"/>
    <w:rsid w:val="009452BF"/>
    <w:rsid w:val="00960839"/>
    <w:rsid w:val="00990296"/>
    <w:rsid w:val="00996639"/>
    <w:rsid w:val="009A1A46"/>
    <w:rsid w:val="009A464C"/>
    <w:rsid w:val="009B5E6B"/>
    <w:rsid w:val="009C335A"/>
    <w:rsid w:val="009C7554"/>
    <w:rsid w:val="009D19D0"/>
    <w:rsid w:val="009D517D"/>
    <w:rsid w:val="009E0BB1"/>
    <w:rsid w:val="009E6C3A"/>
    <w:rsid w:val="009F0DA8"/>
    <w:rsid w:val="009F211B"/>
    <w:rsid w:val="009F61D1"/>
    <w:rsid w:val="00A113ED"/>
    <w:rsid w:val="00A27B0B"/>
    <w:rsid w:val="00A3130F"/>
    <w:rsid w:val="00A333A5"/>
    <w:rsid w:val="00A47679"/>
    <w:rsid w:val="00A87341"/>
    <w:rsid w:val="00A913A2"/>
    <w:rsid w:val="00AA1EF0"/>
    <w:rsid w:val="00AB0414"/>
    <w:rsid w:val="00AB066D"/>
    <w:rsid w:val="00AF490B"/>
    <w:rsid w:val="00AF4C8D"/>
    <w:rsid w:val="00B300E4"/>
    <w:rsid w:val="00B53F83"/>
    <w:rsid w:val="00B607A1"/>
    <w:rsid w:val="00B62815"/>
    <w:rsid w:val="00B66628"/>
    <w:rsid w:val="00B71CE0"/>
    <w:rsid w:val="00B75C3B"/>
    <w:rsid w:val="00B762D4"/>
    <w:rsid w:val="00B92104"/>
    <w:rsid w:val="00B97E85"/>
    <w:rsid w:val="00BA2DC7"/>
    <w:rsid w:val="00BB75D6"/>
    <w:rsid w:val="00BB7B75"/>
    <w:rsid w:val="00BB7BE7"/>
    <w:rsid w:val="00BD28CF"/>
    <w:rsid w:val="00BD4E39"/>
    <w:rsid w:val="00BD6381"/>
    <w:rsid w:val="00BF4E30"/>
    <w:rsid w:val="00C001B4"/>
    <w:rsid w:val="00C12081"/>
    <w:rsid w:val="00C270F2"/>
    <w:rsid w:val="00C31730"/>
    <w:rsid w:val="00C3301B"/>
    <w:rsid w:val="00C43CF1"/>
    <w:rsid w:val="00C62220"/>
    <w:rsid w:val="00C71832"/>
    <w:rsid w:val="00C80492"/>
    <w:rsid w:val="00C932FC"/>
    <w:rsid w:val="00CB6F3D"/>
    <w:rsid w:val="00CB7CF2"/>
    <w:rsid w:val="00CC103E"/>
    <w:rsid w:val="00CE3098"/>
    <w:rsid w:val="00CE65AF"/>
    <w:rsid w:val="00CF5974"/>
    <w:rsid w:val="00D04D11"/>
    <w:rsid w:val="00D16349"/>
    <w:rsid w:val="00D17AE1"/>
    <w:rsid w:val="00D22DED"/>
    <w:rsid w:val="00D4034A"/>
    <w:rsid w:val="00D60BB1"/>
    <w:rsid w:val="00D7342A"/>
    <w:rsid w:val="00D74C06"/>
    <w:rsid w:val="00D82363"/>
    <w:rsid w:val="00D906A6"/>
    <w:rsid w:val="00DA22AB"/>
    <w:rsid w:val="00DA625A"/>
    <w:rsid w:val="00DA6A05"/>
    <w:rsid w:val="00DB1210"/>
    <w:rsid w:val="00DB7635"/>
    <w:rsid w:val="00DC172F"/>
    <w:rsid w:val="00DC1B55"/>
    <w:rsid w:val="00DC40E4"/>
    <w:rsid w:val="00DC4EA5"/>
    <w:rsid w:val="00DE184B"/>
    <w:rsid w:val="00DF472F"/>
    <w:rsid w:val="00E003D5"/>
    <w:rsid w:val="00E02F84"/>
    <w:rsid w:val="00E16C18"/>
    <w:rsid w:val="00E23E29"/>
    <w:rsid w:val="00E508CA"/>
    <w:rsid w:val="00E610B6"/>
    <w:rsid w:val="00E61357"/>
    <w:rsid w:val="00E669EC"/>
    <w:rsid w:val="00E73941"/>
    <w:rsid w:val="00E910BF"/>
    <w:rsid w:val="00EA5D76"/>
    <w:rsid w:val="00ED3BAB"/>
    <w:rsid w:val="00EE7F90"/>
    <w:rsid w:val="00F0173E"/>
    <w:rsid w:val="00F068FF"/>
    <w:rsid w:val="00F325FB"/>
    <w:rsid w:val="00F35D74"/>
    <w:rsid w:val="00F761FD"/>
    <w:rsid w:val="00FB65FB"/>
    <w:rsid w:val="00FB6EDB"/>
    <w:rsid w:val="00FC3465"/>
    <w:rsid w:val="00FD0F98"/>
    <w:rsid w:val="00FD1530"/>
    <w:rsid w:val="00FD1872"/>
    <w:rsid w:val="00FE290A"/>
    <w:rsid w:val="00FF14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AD0C"/>
  <w15:chartTrackingRefBased/>
  <w15:docId w15:val="{6ED21F38-CF22-4227-B14D-96228CF4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9D0"/>
    <w:rPr>
      <w:rFonts w:eastAsiaTheme="majorEastAsia" w:cstheme="majorBidi"/>
      <w:color w:val="272727" w:themeColor="text1" w:themeTint="D8"/>
    </w:rPr>
  </w:style>
  <w:style w:type="paragraph" w:styleId="Title">
    <w:name w:val="Title"/>
    <w:basedOn w:val="Normal"/>
    <w:next w:val="Normal"/>
    <w:link w:val="TitleChar"/>
    <w:uiPriority w:val="10"/>
    <w:qFormat/>
    <w:rsid w:val="007A4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9D0"/>
    <w:pPr>
      <w:spacing w:before="160"/>
      <w:jc w:val="center"/>
    </w:pPr>
    <w:rPr>
      <w:i/>
      <w:iCs/>
      <w:color w:val="404040" w:themeColor="text1" w:themeTint="BF"/>
    </w:rPr>
  </w:style>
  <w:style w:type="character" w:customStyle="1" w:styleId="QuoteChar">
    <w:name w:val="Quote Char"/>
    <w:basedOn w:val="DefaultParagraphFont"/>
    <w:link w:val="Quote"/>
    <w:uiPriority w:val="29"/>
    <w:rsid w:val="007A49D0"/>
    <w:rPr>
      <w:i/>
      <w:iCs/>
      <w:color w:val="404040" w:themeColor="text1" w:themeTint="BF"/>
    </w:rPr>
  </w:style>
  <w:style w:type="paragraph" w:styleId="ListParagraph">
    <w:name w:val="List Paragraph"/>
    <w:aliases w:val="Paragraph,Paragraphe de liste PBLH,Normal bullet 2,Bullet list,Figure_name,Equipment,Numbered Indented Text,List Paragraph1,lp1,List Paragraph11,List Paragraph Char Char Char,List Paragraph Char Char,Citation List,Yellow Bullet,HEAD 3,new"/>
    <w:basedOn w:val="Normal"/>
    <w:link w:val="ListParagraphChar"/>
    <w:uiPriority w:val="34"/>
    <w:qFormat/>
    <w:rsid w:val="007A49D0"/>
    <w:pPr>
      <w:ind w:left="720"/>
      <w:contextualSpacing/>
    </w:pPr>
  </w:style>
  <w:style w:type="character" w:styleId="IntenseEmphasis">
    <w:name w:val="Intense Emphasis"/>
    <w:basedOn w:val="DefaultParagraphFont"/>
    <w:uiPriority w:val="21"/>
    <w:qFormat/>
    <w:rsid w:val="007A49D0"/>
    <w:rPr>
      <w:i/>
      <w:iCs/>
      <w:color w:val="0F4761" w:themeColor="accent1" w:themeShade="BF"/>
    </w:rPr>
  </w:style>
  <w:style w:type="paragraph" w:styleId="IntenseQuote">
    <w:name w:val="Intense Quote"/>
    <w:basedOn w:val="Normal"/>
    <w:next w:val="Normal"/>
    <w:link w:val="IntenseQuoteChar"/>
    <w:uiPriority w:val="30"/>
    <w:qFormat/>
    <w:rsid w:val="007A4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9D0"/>
    <w:rPr>
      <w:i/>
      <w:iCs/>
      <w:color w:val="0F4761" w:themeColor="accent1" w:themeShade="BF"/>
    </w:rPr>
  </w:style>
  <w:style w:type="character" w:styleId="IntenseReference">
    <w:name w:val="Intense Reference"/>
    <w:basedOn w:val="DefaultParagraphFont"/>
    <w:uiPriority w:val="32"/>
    <w:qFormat/>
    <w:rsid w:val="007A49D0"/>
    <w:rPr>
      <w:b/>
      <w:bCs/>
      <w:smallCaps/>
      <w:color w:val="0F4761" w:themeColor="accent1" w:themeShade="BF"/>
      <w:spacing w:val="5"/>
    </w:rPr>
  </w:style>
  <w:style w:type="table" w:styleId="TableGrid">
    <w:name w:val="Table Grid"/>
    <w:basedOn w:val="TableNormal"/>
    <w:uiPriority w:val="39"/>
    <w:rsid w:val="007A4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49D0"/>
    <w:pPr>
      <w:spacing w:before="100" w:beforeAutospacing="1" w:after="100" w:afterAutospacing="1" w:line="240" w:lineRule="auto"/>
    </w:pPr>
    <w:rPr>
      <w:rFonts w:ascii="Times New Roman" w:eastAsia="Times New Roman" w:hAnsi="Times New Roman" w:cs="Times New Roman"/>
      <w:kern w:val="0"/>
      <w:sz w:val="24"/>
      <w:szCs w:val="24"/>
      <w:lang w:val="en-IN" w:eastAsia="en-IN" w:bidi="hi-IN"/>
      <w14:ligatures w14:val="none"/>
    </w:rPr>
  </w:style>
  <w:style w:type="character" w:styleId="Strong">
    <w:name w:val="Strong"/>
    <w:basedOn w:val="DefaultParagraphFont"/>
    <w:uiPriority w:val="22"/>
    <w:qFormat/>
    <w:rsid w:val="007A49D0"/>
    <w:rPr>
      <w:b/>
      <w:bCs/>
    </w:rPr>
  </w:style>
  <w:style w:type="paragraph" w:customStyle="1" w:styleId="TableParagraph">
    <w:name w:val="Table Paragraph"/>
    <w:basedOn w:val="Normal"/>
    <w:uiPriority w:val="1"/>
    <w:qFormat/>
    <w:rsid w:val="007A49D0"/>
    <w:pPr>
      <w:widowControl w:val="0"/>
      <w:autoSpaceDE w:val="0"/>
      <w:autoSpaceDN w:val="0"/>
      <w:spacing w:after="0" w:line="240" w:lineRule="auto"/>
    </w:pPr>
    <w:rPr>
      <w:rFonts w:ascii="Cambria" w:eastAsia="Cambria" w:hAnsi="Cambria" w:cs="Cambria"/>
      <w:kern w:val="0"/>
      <w14:ligatures w14:val="none"/>
    </w:rPr>
  </w:style>
  <w:style w:type="paragraph" w:styleId="BodyText">
    <w:name w:val="Body Text"/>
    <w:basedOn w:val="Normal"/>
    <w:link w:val="BodyTextChar"/>
    <w:uiPriority w:val="1"/>
    <w:qFormat/>
    <w:rsid w:val="00FD1530"/>
    <w:pPr>
      <w:widowControl w:val="0"/>
      <w:autoSpaceDE w:val="0"/>
      <w:autoSpaceDN w:val="0"/>
      <w:spacing w:before="8"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rsid w:val="00FD1530"/>
    <w:rPr>
      <w:rFonts w:ascii="Cambria" w:eastAsia="Cambria" w:hAnsi="Cambria" w:cs="Cambria"/>
      <w:kern w:val="0"/>
      <w:sz w:val="20"/>
      <w:szCs w:val="20"/>
      <w14:ligatures w14:val="none"/>
    </w:rPr>
  </w:style>
  <w:style w:type="paragraph" w:customStyle="1" w:styleId="efile-note-para">
    <w:name w:val="efile-note-para"/>
    <w:basedOn w:val="Normal"/>
    <w:uiPriority w:val="99"/>
    <w:rsid w:val="00793D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Paragraph Char,Paragraphe de liste PBLH Char,Normal bullet 2 Char,Bullet list Char,Figure_name Char,Equipment Char,Numbered Indented Text Char,List Paragraph1 Char,lp1 Char,List Paragraph11 Char,List Paragraph Char Char Char Char"/>
    <w:basedOn w:val="DefaultParagraphFont"/>
    <w:link w:val="ListParagraph"/>
    <w:uiPriority w:val="34"/>
    <w:qFormat/>
    <w:locked/>
    <w:rsid w:val="005123D1"/>
  </w:style>
  <w:style w:type="character" w:customStyle="1" w:styleId="fadeinm1hgl8">
    <w:name w:val="_fadein_m1hgl_8"/>
    <w:basedOn w:val="DefaultParagraphFont"/>
    <w:rsid w:val="0075413B"/>
  </w:style>
  <w:style w:type="character" w:customStyle="1" w:styleId="x839825459colour">
    <w:name w:val="x_839825459colour"/>
    <w:basedOn w:val="DefaultParagraphFont"/>
    <w:rsid w:val="00D60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11CAE88AD61149ADF71668D8EF61D4" ma:contentTypeVersion="13" ma:contentTypeDescription="Create a new document." ma:contentTypeScope="" ma:versionID="f89efa33ef0512e3b8cbc41e79150ad1">
  <xsd:schema xmlns:xsd="http://www.w3.org/2001/XMLSchema" xmlns:xs="http://www.w3.org/2001/XMLSchema" xmlns:p="http://schemas.microsoft.com/office/2006/metadata/properties" xmlns:ns2="5d0225f7-5cbc-4f3d-8575-8df46bf5f992" xmlns:ns3="8e75d65f-685c-4251-ad1a-95df5d0effd1" targetNamespace="http://schemas.microsoft.com/office/2006/metadata/properties" ma:root="true" ma:fieldsID="3ccaed37cf0111748a0cb1e3dc59f263" ns2:_="" ns3:_="">
    <xsd:import namespace="5d0225f7-5cbc-4f3d-8575-8df46bf5f992"/>
    <xsd:import namespace="8e75d65f-685c-4251-ad1a-95df5d0ef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225f7-5cbc-4f3d-8575-8df46bf5f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75d65f-685c-4251-ad1a-95df5d0effd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5c0e4b-fe71-4d4f-ad5e-597b0d3c3e5d}" ma:internalName="TaxCatchAll" ma:showField="CatchAllData" ma:web="8e75d65f-685c-4251-ad1a-95df5d0ef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0225f7-5cbc-4f3d-8575-8df46bf5f992">
      <Terms xmlns="http://schemas.microsoft.com/office/infopath/2007/PartnerControls"/>
    </lcf76f155ced4ddcb4097134ff3c332f>
    <TaxCatchAll xmlns="8e75d65f-685c-4251-ad1a-95df5d0effd1" xsi:nil="true"/>
  </documentManagement>
</p:properties>
</file>

<file path=customXml/itemProps1.xml><?xml version="1.0" encoding="utf-8"?>
<ds:datastoreItem xmlns:ds="http://schemas.openxmlformats.org/officeDocument/2006/customXml" ds:itemID="{92C78719-D0F8-440D-A24E-314DF45FFA58}">
  <ds:schemaRefs>
    <ds:schemaRef ds:uri="http://schemas.microsoft.com/sharepoint/v3/contenttype/forms"/>
  </ds:schemaRefs>
</ds:datastoreItem>
</file>

<file path=customXml/itemProps2.xml><?xml version="1.0" encoding="utf-8"?>
<ds:datastoreItem xmlns:ds="http://schemas.openxmlformats.org/officeDocument/2006/customXml" ds:itemID="{5A5EEFE6-EEC0-44BC-8B88-1D222B4A0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225f7-5cbc-4f3d-8575-8df46bf5f992"/>
    <ds:schemaRef ds:uri="8e75d65f-685c-4251-ad1a-95df5d0ef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664F9-4689-4F77-8FA3-2CAFDAFE3482}">
  <ds:schemaRefs>
    <ds:schemaRef ds:uri="http://schemas.microsoft.com/office/2006/metadata/properties"/>
    <ds:schemaRef ds:uri="http://schemas.microsoft.com/office/infopath/2007/PartnerControls"/>
    <ds:schemaRef ds:uri="5d0225f7-5cbc-4f3d-8575-8df46bf5f992"/>
    <ds:schemaRef ds:uri="8e75d65f-685c-4251-ad1a-95df5d0effd1"/>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73</TotalTime>
  <Pages>5</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Rohit</dc:creator>
  <cp:keywords/>
  <dc:description/>
  <cp:lastModifiedBy>Kumar, Rohit</cp:lastModifiedBy>
  <cp:revision>52</cp:revision>
  <dcterms:created xsi:type="dcterms:W3CDTF">2026-03-17T06:58:00Z</dcterms:created>
  <dcterms:modified xsi:type="dcterms:W3CDTF">2026-05-25T09:18:00Z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0x0101005C11CAE88AD61149ADF71668D8EF61D4</vt:lpwstr>
  </property>
  <property fmtid="{D5CDD505-2E9C-101B-9397-08002B2CF9AE}" pid="3" name="MediaServiceImageTags">
    <vt:lpwstr/>
  </property>
</Properties>
</file>